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8977C" w14:textId="77777777" w:rsidR="00B309FD" w:rsidRDefault="00B309FD"/>
    <w:p w14:paraId="48382984" w14:textId="77777777" w:rsidR="00B309FD" w:rsidRDefault="00000000">
      <w:pPr>
        <w:rPr>
          <w:color w:val="C00000"/>
        </w:rPr>
      </w:pPr>
      <w:r>
        <w:rPr>
          <w:b/>
          <w:color w:val="C00000"/>
        </w:rPr>
        <w:t xml:space="preserve">Press Release </w:t>
      </w:r>
    </w:p>
    <w:p w14:paraId="2D9D9302" w14:textId="77777777" w:rsidR="00B309FD" w:rsidRDefault="00000000">
      <w:pPr>
        <w:rPr>
          <w:color w:val="C00000"/>
        </w:rPr>
      </w:pPr>
      <w:r>
        <w:rPr>
          <w:color w:val="C00000"/>
        </w:rPr>
        <w:t xml:space="preserve">May 8, 2024, for immediate release </w:t>
      </w:r>
    </w:p>
    <w:p w14:paraId="111D7657" w14:textId="77777777" w:rsidR="00B309FD" w:rsidRDefault="00B309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14:paraId="3251AD71" w14:textId="77777777" w:rsidR="00B309FD" w:rsidRDefault="00B309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14:paraId="0277869F" w14:textId="77777777" w:rsidR="00B309FD" w:rsidRDefault="0000000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r>
        <w:rPr>
          <w:noProof/>
        </w:rPr>
        <w:drawing>
          <wp:inline distT="0" distB="0" distL="0" distR="0" wp14:anchorId="15D09273" wp14:editId="7D8F0709">
            <wp:extent cx="5756910" cy="4318000"/>
            <wp:effectExtent l="0" t="0" r="0" b="0"/>
            <wp:docPr id="838161539" name="image3.jpg" descr="Ein Bild, das Text, Screenshot, Schrif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jpg" descr="Ein Bild, das Text, Screenshot, Schrift, Design enthält.&#10;&#10;Automatisch generierte Beschreibung"/>
                    <pic:cNvPicPr preferRelativeResize="0"/>
                  </pic:nvPicPr>
                  <pic:blipFill>
                    <a:blip r:embed="rId8"/>
                    <a:srcRect/>
                    <a:stretch>
                      <a:fillRect/>
                    </a:stretch>
                  </pic:blipFill>
                  <pic:spPr>
                    <a:xfrm>
                      <a:off x="0" y="0"/>
                      <a:ext cx="5756910" cy="4318000"/>
                    </a:xfrm>
                    <a:prstGeom prst="rect">
                      <a:avLst/>
                    </a:prstGeom>
                    <a:ln/>
                  </pic:spPr>
                </pic:pic>
              </a:graphicData>
            </a:graphic>
          </wp:inline>
        </w:drawing>
      </w:r>
    </w:p>
    <w:p w14:paraId="3E742893" w14:textId="77777777" w:rsidR="00B309FD" w:rsidRDefault="00B309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14:paraId="09456CB2" w14:textId="77777777" w:rsidR="00B309FD" w:rsidRDefault="00B309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b/>
          <w:sz w:val="48"/>
          <w:szCs w:val="48"/>
        </w:rPr>
      </w:pPr>
    </w:p>
    <w:p w14:paraId="47679240" w14:textId="77777777" w:rsidR="00B309FD" w:rsidRDefault="00B309F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b/>
          <w:sz w:val="48"/>
          <w:szCs w:val="48"/>
        </w:rPr>
      </w:pPr>
    </w:p>
    <w:p w14:paraId="6B6273D2" w14:textId="77777777" w:rsidR="00B309FD" w:rsidRDefault="0000000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Helvetica Neue" w:eastAsia="Helvetica Neue" w:hAnsi="Helvetica Neue" w:cs="Helvetica Neue"/>
          <w:sz w:val="48"/>
          <w:szCs w:val="48"/>
        </w:rPr>
      </w:pPr>
      <w:r>
        <w:rPr>
          <w:b/>
          <w:sz w:val="48"/>
          <w:szCs w:val="48"/>
        </w:rPr>
        <w:t>The Art Summer 2024 in Safiental CH</w:t>
      </w:r>
    </w:p>
    <w:p w14:paraId="3B021F93" w14:textId="77777777" w:rsidR="00B309FD" w:rsidRDefault="00B309FD">
      <w:pPr>
        <w:rPr>
          <w:b/>
          <w:sz w:val="22"/>
          <w:szCs w:val="22"/>
        </w:rPr>
      </w:pPr>
    </w:p>
    <w:p w14:paraId="5B820D9D" w14:textId="77777777" w:rsidR="00B309FD" w:rsidRDefault="00B309FD">
      <w:pPr>
        <w:rPr>
          <w:b/>
        </w:rPr>
      </w:pPr>
    </w:p>
    <w:p w14:paraId="27511741" w14:textId="77777777" w:rsidR="00B309FD" w:rsidRDefault="00000000">
      <w:pPr>
        <w:numPr>
          <w:ilvl w:val="0"/>
          <w:numId w:val="1"/>
        </w:numPr>
        <w:pBdr>
          <w:top w:val="nil"/>
          <w:left w:val="nil"/>
          <w:bottom w:val="nil"/>
          <w:right w:val="nil"/>
          <w:between w:val="nil"/>
        </w:pBdr>
        <w:ind w:left="426" w:right="-431" w:hanging="426"/>
        <w:rPr>
          <w:rFonts w:ascii="Calibri" w:eastAsia="Calibri" w:hAnsi="Calibri" w:cs="Calibri"/>
          <w:b/>
          <w:color w:val="000000"/>
        </w:rPr>
      </w:pPr>
      <w:r>
        <w:rPr>
          <w:rFonts w:ascii="Calibri" w:eastAsia="Calibri" w:hAnsi="Calibri" w:cs="Calibri"/>
          <w:b/>
          <w:color w:val="000000"/>
        </w:rPr>
        <w:t xml:space="preserve">5th Art Safiental Biennale </w:t>
      </w:r>
      <w:r>
        <w:rPr>
          <w:rFonts w:ascii="Calibri" w:eastAsia="Calibri" w:hAnsi="Calibri" w:cs="Calibri"/>
          <w:b/>
          <w:color w:val="000000"/>
        </w:rPr>
        <w:br/>
      </w:r>
      <w:r>
        <w:rPr>
          <w:rFonts w:ascii="Calibri" w:eastAsia="Calibri" w:hAnsi="Calibri" w:cs="Calibri"/>
          <w:b/>
          <w:color w:val="0070C0"/>
        </w:rPr>
        <w:t xml:space="preserve">«What if? Songs from </w:t>
      </w:r>
      <w:proofErr w:type="spellStart"/>
      <w:r>
        <w:rPr>
          <w:rFonts w:ascii="Calibri" w:eastAsia="Calibri" w:hAnsi="Calibri" w:cs="Calibri"/>
          <w:b/>
          <w:color w:val="0070C0"/>
        </w:rPr>
        <w:t>Tomorrowlands</w:t>
      </w:r>
      <w:proofErr w:type="spellEnd"/>
      <w:r>
        <w:rPr>
          <w:rFonts w:ascii="Calibri" w:eastAsia="Calibri" w:hAnsi="Calibri" w:cs="Calibri"/>
          <w:b/>
          <w:color w:val="0070C0"/>
        </w:rPr>
        <w:t>»</w:t>
      </w:r>
      <w:r>
        <w:rPr>
          <w:rFonts w:ascii="Calibri" w:eastAsia="Calibri" w:hAnsi="Calibri" w:cs="Calibri"/>
          <w:b/>
          <w:color w:val="000000"/>
        </w:rPr>
        <w:br/>
      </w:r>
      <w:r>
        <w:rPr>
          <w:rFonts w:ascii="Calibri" w:eastAsia="Calibri" w:hAnsi="Calibri" w:cs="Calibri"/>
          <w:color w:val="000000"/>
        </w:rPr>
        <w:t xml:space="preserve">July 6 to October 20, </w:t>
      </w:r>
      <w:proofErr w:type="gramStart"/>
      <w:r>
        <w:rPr>
          <w:rFonts w:ascii="Calibri" w:eastAsia="Calibri" w:hAnsi="Calibri" w:cs="Calibri"/>
          <w:color w:val="000000"/>
        </w:rPr>
        <w:t>2024</w:t>
      </w:r>
      <w:proofErr w:type="gramEnd"/>
      <w:r>
        <w:rPr>
          <w:rFonts w:ascii="Calibri" w:eastAsia="Calibri" w:hAnsi="Calibri" w:cs="Calibri"/>
          <w:color w:val="000000"/>
        </w:rPr>
        <w:t xml:space="preserve"> in the mountain villages of </w:t>
      </w:r>
      <w:proofErr w:type="spellStart"/>
      <w:r>
        <w:rPr>
          <w:rFonts w:ascii="Calibri" w:eastAsia="Calibri" w:hAnsi="Calibri" w:cs="Calibri"/>
          <w:color w:val="000000"/>
        </w:rPr>
        <w:t>Versam</w:t>
      </w:r>
      <w:proofErr w:type="spellEnd"/>
      <w:r>
        <w:rPr>
          <w:rFonts w:ascii="Calibri" w:eastAsia="Calibri" w:hAnsi="Calibri" w:cs="Calibri"/>
          <w:color w:val="000000"/>
        </w:rPr>
        <w:t xml:space="preserve">, </w:t>
      </w:r>
      <w:proofErr w:type="spellStart"/>
      <w:r>
        <w:rPr>
          <w:rFonts w:ascii="Calibri" w:eastAsia="Calibri" w:hAnsi="Calibri" w:cs="Calibri"/>
          <w:color w:val="000000"/>
        </w:rPr>
        <w:t>Tenna</w:t>
      </w:r>
      <w:proofErr w:type="spellEnd"/>
      <w:r>
        <w:rPr>
          <w:rFonts w:ascii="Calibri" w:eastAsia="Calibri" w:hAnsi="Calibri" w:cs="Calibri"/>
          <w:color w:val="000000"/>
        </w:rPr>
        <w:t xml:space="preserve">, </w:t>
      </w:r>
      <w:proofErr w:type="spellStart"/>
      <w:r>
        <w:rPr>
          <w:rFonts w:ascii="Calibri" w:eastAsia="Calibri" w:hAnsi="Calibri" w:cs="Calibri"/>
          <w:color w:val="000000"/>
        </w:rPr>
        <w:t>Safien</w:t>
      </w:r>
      <w:proofErr w:type="spellEnd"/>
      <w:r>
        <w:rPr>
          <w:rFonts w:ascii="Calibri" w:eastAsia="Calibri" w:hAnsi="Calibri" w:cs="Calibri"/>
          <w:color w:val="000000"/>
        </w:rPr>
        <w:t xml:space="preserve"> and </w:t>
      </w:r>
      <w:proofErr w:type="spellStart"/>
      <w:r>
        <w:rPr>
          <w:rFonts w:ascii="Calibri" w:eastAsia="Calibri" w:hAnsi="Calibri" w:cs="Calibri"/>
          <w:color w:val="000000"/>
        </w:rPr>
        <w:t>Thalkirch</w:t>
      </w:r>
      <w:proofErr w:type="spellEnd"/>
      <w:r>
        <w:rPr>
          <w:rFonts w:ascii="Calibri" w:eastAsia="Calibri" w:hAnsi="Calibri" w:cs="Calibri"/>
          <w:b/>
          <w:color w:val="000000"/>
        </w:rPr>
        <w:br/>
      </w:r>
      <w:r>
        <w:rPr>
          <w:rFonts w:ascii="Calibri" w:eastAsia="Calibri" w:hAnsi="Calibri" w:cs="Calibri"/>
          <w:color w:val="000000"/>
        </w:rPr>
        <w:t xml:space="preserve">Opening: July 6/7; Performances: July 20 + September 15; </w:t>
      </w:r>
      <w:proofErr w:type="spellStart"/>
      <w:r>
        <w:rPr>
          <w:rFonts w:ascii="Calibri" w:eastAsia="Calibri" w:hAnsi="Calibri" w:cs="Calibri"/>
          <w:color w:val="000000"/>
        </w:rPr>
        <w:t>Finissage</w:t>
      </w:r>
      <w:proofErr w:type="spellEnd"/>
      <w:r>
        <w:rPr>
          <w:rFonts w:ascii="Calibri" w:eastAsia="Calibri" w:hAnsi="Calibri" w:cs="Calibri"/>
          <w:color w:val="000000"/>
        </w:rPr>
        <w:t>: October 20, 2024</w:t>
      </w:r>
    </w:p>
    <w:p w14:paraId="6CF5DC92" w14:textId="0C7E6273" w:rsidR="00B309FD" w:rsidRDefault="00000000">
      <w:pPr>
        <w:numPr>
          <w:ilvl w:val="0"/>
          <w:numId w:val="1"/>
        </w:numPr>
        <w:pBdr>
          <w:top w:val="nil"/>
          <w:left w:val="nil"/>
          <w:bottom w:val="nil"/>
          <w:right w:val="nil"/>
          <w:between w:val="nil"/>
        </w:pBdr>
        <w:ind w:left="426" w:right="-432" w:hanging="426"/>
        <w:rPr>
          <w:rFonts w:ascii="Calibri" w:eastAsia="Calibri" w:hAnsi="Calibri" w:cs="Calibri"/>
          <w:b/>
          <w:color w:val="000000"/>
        </w:rPr>
      </w:pPr>
      <w:r>
        <w:rPr>
          <w:rFonts w:ascii="Calibri" w:eastAsia="Calibri" w:hAnsi="Calibri" w:cs="Calibri"/>
          <w:b/>
          <w:color w:val="000000"/>
        </w:rPr>
        <w:t xml:space="preserve">Alps Art Academy – Symposium </w:t>
      </w:r>
      <w:r>
        <w:rPr>
          <w:rFonts w:ascii="Calibri" w:eastAsia="Calibri" w:hAnsi="Calibri" w:cs="Calibri"/>
          <w:b/>
          <w:color w:val="000000"/>
        </w:rPr>
        <w:br/>
      </w:r>
      <w:r>
        <w:rPr>
          <w:rFonts w:ascii="Calibri" w:eastAsia="Calibri" w:hAnsi="Calibri" w:cs="Calibri"/>
          <w:b/>
          <w:color w:val="0070C0"/>
        </w:rPr>
        <w:t xml:space="preserve">«What if? Transformation in art, architecture und ecology» </w:t>
      </w:r>
      <w:r>
        <w:rPr>
          <w:rFonts w:ascii="Calibri" w:eastAsia="Calibri" w:hAnsi="Calibri" w:cs="Calibri"/>
          <w:b/>
          <w:color w:val="0070C0"/>
        </w:rPr>
        <w:br/>
      </w:r>
      <w:r>
        <w:rPr>
          <w:rFonts w:ascii="Calibri" w:eastAsia="Calibri" w:hAnsi="Calibri" w:cs="Calibri"/>
          <w:color w:val="000000"/>
        </w:rPr>
        <w:t>August 30 to September 2, 2024</w:t>
      </w:r>
      <w:r>
        <w:rPr>
          <w:rFonts w:ascii="Calibri" w:eastAsia="Calibri" w:hAnsi="Calibri" w:cs="Calibri"/>
          <w:b/>
          <w:color w:val="000000"/>
        </w:rPr>
        <w:t xml:space="preserve"> </w:t>
      </w:r>
      <w:r>
        <w:rPr>
          <w:rFonts w:ascii="Calibri" w:eastAsia="Calibri" w:hAnsi="Calibri" w:cs="Calibri"/>
          <w:color w:val="000000"/>
        </w:rPr>
        <w:t xml:space="preserve">in </w:t>
      </w:r>
      <w:proofErr w:type="spellStart"/>
      <w:r>
        <w:rPr>
          <w:rFonts w:ascii="Calibri" w:eastAsia="Calibri" w:hAnsi="Calibri" w:cs="Calibri"/>
          <w:color w:val="000000"/>
        </w:rPr>
        <w:t>Tenna</w:t>
      </w:r>
      <w:proofErr w:type="spellEnd"/>
      <w:r>
        <w:rPr>
          <w:rFonts w:ascii="Calibri" w:eastAsia="Calibri" w:hAnsi="Calibri" w:cs="Calibri"/>
          <w:color w:val="000000"/>
        </w:rPr>
        <w:t xml:space="preserve">, </w:t>
      </w:r>
      <w:proofErr w:type="spellStart"/>
      <w:r>
        <w:rPr>
          <w:rFonts w:ascii="Calibri" w:eastAsia="Calibri" w:hAnsi="Calibri" w:cs="Calibri"/>
          <w:color w:val="000000"/>
        </w:rPr>
        <w:t>Lumbrein</w:t>
      </w:r>
      <w:proofErr w:type="spellEnd"/>
      <w:r>
        <w:rPr>
          <w:rFonts w:ascii="Calibri" w:eastAsia="Calibri" w:hAnsi="Calibri" w:cs="Calibri"/>
          <w:color w:val="000000"/>
        </w:rPr>
        <w:t xml:space="preserve">, </w:t>
      </w:r>
      <w:proofErr w:type="spellStart"/>
      <w:r>
        <w:rPr>
          <w:rFonts w:ascii="Calibri" w:eastAsia="Calibri" w:hAnsi="Calibri" w:cs="Calibri"/>
          <w:color w:val="000000"/>
        </w:rPr>
        <w:t>Flims</w:t>
      </w:r>
      <w:proofErr w:type="spellEnd"/>
      <w:r w:rsidR="007F6084">
        <w:rPr>
          <w:rFonts w:ascii="Calibri" w:eastAsia="Calibri" w:hAnsi="Calibri" w:cs="Calibri"/>
          <w:color w:val="000000"/>
        </w:rPr>
        <w:t xml:space="preserve"> </w:t>
      </w:r>
      <w:r>
        <w:rPr>
          <w:rFonts w:ascii="Calibri" w:eastAsia="Calibri" w:hAnsi="Calibri" w:cs="Calibri"/>
          <w:color w:val="000000"/>
        </w:rPr>
        <w:t>+ online</w:t>
      </w:r>
    </w:p>
    <w:p w14:paraId="2F1BC394" w14:textId="77777777" w:rsidR="00B309FD" w:rsidRDefault="00000000">
      <w:pPr>
        <w:numPr>
          <w:ilvl w:val="0"/>
          <w:numId w:val="1"/>
        </w:numPr>
        <w:pBdr>
          <w:top w:val="nil"/>
          <w:left w:val="nil"/>
          <w:bottom w:val="nil"/>
          <w:right w:val="nil"/>
          <w:between w:val="nil"/>
        </w:pBdr>
        <w:ind w:left="426" w:right="-431" w:hanging="426"/>
        <w:rPr>
          <w:rFonts w:ascii="Calibri" w:eastAsia="Calibri" w:hAnsi="Calibri" w:cs="Calibri"/>
          <w:b/>
          <w:color w:val="000000"/>
        </w:rPr>
      </w:pPr>
      <w:r>
        <w:rPr>
          <w:rFonts w:ascii="Calibri" w:eastAsia="Calibri" w:hAnsi="Calibri" w:cs="Calibri"/>
          <w:b/>
          <w:color w:val="000000"/>
          <w:highlight w:val="white"/>
        </w:rPr>
        <w:t xml:space="preserve">Research Exhibition </w:t>
      </w:r>
      <w:r>
        <w:rPr>
          <w:rFonts w:ascii="Calibri" w:eastAsia="Calibri" w:hAnsi="Calibri" w:cs="Calibri"/>
          <w:b/>
          <w:color w:val="0070C0"/>
          <w:highlight w:val="white"/>
        </w:rPr>
        <w:t>«What if? – Questions to the Future»</w:t>
      </w:r>
      <w:r>
        <w:rPr>
          <w:rFonts w:ascii="Calibri" w:eastAsia="Calibri" w:hAnsi="Calibri" w:cs="Calibri"/>
          <w:color w:val="000000"/>
          <w:highlight w:val="white"/>
        </w:rPr>
        <w:br/>
        <w:t xml:space="preserve">June 1 – October 20, </w:t>
      </w:r>
      <w:proofErr w:type="gramStart"/>
      <w:r>
        <w:rPr>
          <w:rFonts w:ascii="Calibri" w:eastAsia="Calibri" w:hAnsi="Calibri" w:cs="Calibri"/>
          <w:color w:val="000000"/>
          <w:highlight w:val="white"/>
        </w:rPr>
        <w:t>2024</w:t>
      </w:r>
      <w:proofErr w:type="gramEnd"/>
      <w:r>
        <w:rPr>
          <w:rFonts w:ascii="Calibri" w:eastAsia="Calibri" w:hAnsi="Calibri" w:cs="Calibri"/>
          <w:color w:val="000000"/>
          <w:highlight w:val="white"/>
        </w:rPr>
        <w:t xml:space="preserve"> in the ILEA Gallery in the </w:t>
      </w:r>
      <w:proofErr w:type="spellStart"/>
      <w:r>
        <w:rPr>
          <w:rFonts w:ascii="Calibri" w:eastAsia="Calibri" w:hAnsi="Calibri" w:cs="Calibri"/>
          <w:color w:val="000000"/>
          <w:highlight w:val="white"/>
        </w:rPr>
        <w:t>Berghotel</w:t>
      </w:r>
      <w:proofErr w:type="spellEnd"/>
      <w:r>
        <w:rPr>
          <w:rFonts w:ascii="Calibri" w:eastAsia="Calibri" w:hAnsi="Calibri" w:cs="Calibri"/>
          <w:color w:val="000000"/>
          <w:highlight w:val="white"/>
        </w:rPr>
        <w:t xml:space="preserve"> </w:t>
      </w:r>
      <w:proofErr w:type="spellStart"/>
      <w:r>
        <w:rPr>
          <w:rFonts w:ascii="Calibri" w:eastAsia="Calibri" w:hAnsi="Calibri" w:cs="Calibri"/>
          <w:color w:val="000000"/>
          <w:highlight w:val="white"/>
        </w:rPr>
        <w:t>Alpenblick</w:t>
      </w:r>
      <w:proofErr w:type="spellEnd"/>
      <w:r>
        <w:rPr>
          <w:rFonts w:ascii="Calibri" w:eastAsia="Calibri" w:hAnsi="Calibri" w:cs="Calibri"/>
          <w:color w:val="000000"/>
          <w:highlight w:val="white"/>
        </w:rPr>
        <w:t xml:space="preserve">, </w:t>
      </w:r>
      <w:proofErr w:type="spellStart"/>
      <w:r>
        <w:rPr>
          <w:rFonts w:ascii="Calibri" w:eastAsia="Calibri" w:hAnsi="Calibri" w:cs="Calibri"/>
          <w:color w:val="000000"/>
          <w:highlight w:val="white"/>
        </w:rPr>
        <w:t>Tenna</w:t>
      </w:r>
      <w:proofErr w:type="spellEnd"/>
    </w:p>
    <w:p w14:paraId="572AC607" w14:textId="77777777" w:rsidR="00B309FD" w:rsidRDefault="00000000">
      <w:pPr>
        <w:numPr>
          <w:ilvl w:val="0"/>
          <w:numId w:val="1"/>
        </w:numPr>
        <w:pBdr>
          <w:top w:val="nil"/>
          <w:left w:val="nil"/>
          <w:bottom w:val="nil"/>
          <w:right w:val="nil"/>
          <w:between w:val="nil"/>
        </w:pBdr>
        <w:ind w:left="426" w:right="-432" w:hanging="426"/>
        <w:rPr>
          <w:b/>
          <w:color w:val="000000"/>
        </w:rPr>
      </w:pPr>
      <w:r>
        <w:rPr>
          <w:rFonts w:ascii="Calibri" w:eastAsia="Calibri" w:hAnsi="Calibri" w:cs="Calibri"/>
          <w:b/>
          <w:color w:val="000000"/>
        </w:rPr>
        <w:t xml:space="preserve">ILEA Book 2 </w:t>
      </w:r>
      <w:r>
        <w:rPr>
          <w:rFonts w:ascii="Calibri" w:eastAsia="Calibri" w:hAnsi="Calibri" w:cs="Calibri"/>
          <w:b/>
          <w:color w:val="0070C0"/>
        </w:rPr>
        <w:t>«What if? Letters to the Future»</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br/>
      </w:r>
      <w:r>
        <w:rPr>
          <w:rFonts w:ascii="Calibri" w:eastAsia="Calibri" w:hAnsi="Calibri" w:cs="Calibri"/>
          <w:color w:val="000000"/>
        </w:rPr>
        <w:t xml:space="preserve">will be published in September 2024 by Vexer Verlag </w:t>
      </w:r>
      <w:proofErr w:type="spellStart"/>
      <w:proofErr w:type="gramStart"/>
      <w:r>
        <w:rPr>
          <w:rFonts w:ascii="Calibri" w:eastAsia="Calibri" w:hAnsi="Calibri" w:cs="Calibri"/>
          <w:color w:val="000000"/>
        </w:rPr>
        <w:t>St.Gallen</w:t>
      </w:r>
      <w:proofErr w:type="spellEnd"/>
      <w:proofErr w:type="gramEnd"/>
      <w:r>
        <w:rPr>
          <w:rFonts w:ascii="Calibri" w:eastAsia="Calibri" w:hAnsi="Calibri" w:cs="Calibri"/>
          <w:color w:val="000000"/>
        </w:rPr>
        <w:t>/Berlin</w:t>
      </w:r>
    </w:p>
    <w:p w14:paraId="1EFBDC67" w14:textId="77777777" w:rsidR="00B309FD" w:rsidRDefault="00000000">
      <w:pPr>
        <w:rPr>
          <w:b/>
          <w:color w:val="000000"/>
          <w:sz w:val="28"/>
          <w:szCs w:val="28"/>
        </w:rPr>
      </w:pPr>
      <w:r>
        <w:br w:type="column"/>
      </w:r>
    </w:p>
    <w:p w14:paraId="3F431770" w14:textId="77777777" w:rsidR="00B309FD" w:rsidRDefault="00000000">
      <w:pPr>
        <w:rPr>
          <w:b/>
          <w:color w:val="000000"/>
          <w:sz w:val="28"/>
          <w:szCs w:val="28"/>
        </w:rPr>
      </w:pPr>
      <w:r>
        <w:rPr>
          <w:b/>
          <w:noProof/>
          <w:sz w:val="30"/>
          <w:szCs w:val="30"/>
        </w:rPr>
        <w:drawing>
          <wp:inline distT="0" distB="0" distL="0" distR="0" wp14:anchorId="730DEC7D" wp14:editId="783659F0">
            <wp:extent cx="4013996" cy="416754"/>
            <wp:effectExtent l="0" t="0" r="0" b="0"/>
            <wp:docPr id="8381615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13996" cy="416754"/>
                    </a:xfrm>
                    <a:prstGeom prst="rect">
                      <a:avLst/>
                    </a:prstGeom>
                    <a:ln/>
                  </pic:spPr>
                </pic:pic>
              </a:graphicData>
            </a:graphic>
          </wp:inline>
        </w:drawing>
      </w:r>
    </w:p>
    <w:p w14:paraId="0BE6EA20" w14:textId="77777777" w:rsidR="00B309FD" w:rsidRDefault="00B309FD">
      <w:pPr>
        <w:rPr>
          <w:b/>
          <w:color w:val="000000"/>
          <w:sz w:val="28"/>
          <w:szCs w:val="28"/>
        </w:rPr>
      </w:pPr>
    </w:p>
    <w:p w14:paraId="34B07736" w14:textId="77777777" w:rsidR="00B309FD" w:rsidRDefault="00000000">
      <w:pPr>
        <w:rPr>
          <w:b/>
          <w:color w:val="000000"/>
          <w:sz w:val="28"/>
          <w:szCs w:val="28"/>
        </w:rPr>
      </w:pPr>
      <w:r>
        <w:rPr>
          <w:b/>
          <w:color w:val="000000"/>
          <w:sz w:val="28"/>
          <w:szCs w:val="28"/>
        </w:rPr>
        <w:t xml:space="preserve">The Art Safiental Biennale reflects on our </w:t>
      </w:r>
      <w:proofErr w:type="gramStart"/>
      <w:r>
        <w:rPr>
          <w:b/>
          <w:color w:val="000000"/>
          <w:sz w:val="28"/>
          <w:szCs w:val="28"/>
        </w:rPr>
        <w:t>future</w:t>
      </w:r>
      <w:proofErr w:type="gramEnd"/>
    </w:p>
    <w:p w14:paraId="70DA252F" w14:textId="77777777" w:rsidR="00B309FD" w:rsidRDefault="00000000">
      <w:pPr>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7BD182B8" w14:textId="710AA414" w:rsidR="00B309FD" w:rsidRDefault="00000000">
      <w:pPr>
        <w:spacing w:after="120"/>
        <w:rPr>
          <w:rFonts w:ascii="Calibri" w:eastAsia="Calibri" w:hAnsi="Calibri" w:cs="Calibri"/>
          <w:b/>
          <w:color w:val="000000"/>
          <w:sz w:val="22"/>
          <w:szCs w:val="22"/>
        </w:rPr>
      </w:pPr>
      <w:r>
        <w:rPr>
          <w:rFonts w:ascii="Calibri" w:eastAsia="Calibri" w:hAnsi="Calibri" w:cs="Calibri"/>
          <w:b/>
          <w:color w:val="000000"/>
          <w:sz w:val="22"/>
          <w:szCs w:val="22"/>
        </w:rPr>
        <w:t>From July 6 to October 20, 2024, the fifth edition of the Art Safiental Biennale (since 2016) invites visitors to explore and experience contemporary land and environmental art. The topic for 2024 is: "</w:t>
      </w:r>
      <w:r>
        <w:rPr>
          <w:rFonts w:ascii="Calibri" w:eastAsia="Calibri" w:hAnsi="Calibri" w:cs="Calibri"/>
          <w:b/>
          <w:i/>
          <w:color w:val="000000"/>
          <w:sz w:val="22"/>
          <w:szCs w:val="22"/>
        </w:rPr>
        <w:t xml:space="preserve">What if? Songs from </w:t>
      </w:r>
      <w:proofErr w:type="spellStart"/>
      <w:r>
        <w:rPr>
          <w:rFonts w:ascii="Calibri" w:eastAsia="Calibri" w:hAnsi="Calibri" w:cs="Calibri"/>
          <w:b/>
          <w:i/>
          <w:color w:val="000000"/>
          <w:sz w:val="22"/>
          <w:szCs w:val="22"/>
        </w:rPr>
        <w:t>Tomorrowlands</w:t>
      </w:r>
      <w:proofErr w:type="spellEnd"/>
      <w:r>
        <w:rPr>
          <w:rFonts w:ascii="Calibri" w:eastAsia="Calibri" w:hAnsi="Calibri" w:cs="Calibri"/>
          <w:b/>
          <w:color w:val="000000"/>
          <w:sz w:val="22"/>
          <w:szCs w:val="22"/>
        </w:rPr>
        <w:t>".</w:t>
      </w:r>
      <w:r>
        <w:rPr>
          <w:rFonts w:ascii="Calibri" w:eastAsia="Calibri" w:hAnsi="Calibri" w:cs="Calibri"/>
          <w:b/>
          <w:color w:val="000000"/>
          <w:sz w:val="22"/>
          <w:szCs w:val="22"/>
        </w:rPr>
        <w:br/>
        <w:t xml:space="preserve">13 new productions by artists from Switzerland and around the world take a critical look at possible futures and our world in transition. The open-air exhibition covers the entire municipality of Safiental with a focus on the four mountain villages of </w:t>
      </w:r>
      <w:proofErr w:type="spellStart"/>
      <w:r>
        <w:rPr>
          <w:rFonts w:ascii="Calibri" w:eastAsia="Calibri" w:hAnsi="Calibri" w:cs="Calibri"/>
          <w:b/>
          <w:color w:val="000000"/>
          <w:sz w:val="22"/>
          <w:szCs w:val="22"/>
        </w:rPr>
        <w:t>Versam</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Tenna</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Safien</w:t>
      </w:r>
      <w:proofErr w:type="spellEnd"/>
      <w:r>
        <w:rPr>
          <w:rFonts w:ascii="Calibri" w:eastAsia="Calibri" w:hAnsi="Calibri" w:cs="Calibri"/>
          <w:b/>
          <w:color w:val="000000"/>
          <w:sz w:val="22"/>
          <w:szCs w:val="22"/>
        </w:rPr>
        <w:t xml:space="preserve"> Platz and </w:t>
      </w:r>
      <w:proofErr w:type="spellStart"/>
      <w:r>
        <w:rPr>
          <w:rFonts w:ascii="Calibri" w:eastAsia="Calibri" w:hAnsi="Calibri" w:cs="Calibri"/>
          <w:b/>
          <w:color w:val="000000"/>
          <w:sz w:val="22"/>
          <w:szCs w:val="22"/>
        </w:rPr>
        <w:t>Thalkirch</w:t>
      </w:r>
      <w:proofErr w:type="spellEnd"/>
      <w:r>
        <w:rPr>
          <w:rFonts w:ascii="Calibri" w:eastAsia="Calibri" w:hAnsi="Calibri" w:cs="Calibri"/>
          <w:b/>
          <w:color w:val="000000"/>
          <w:sz w:val="22"/>
          <w:szCs w:val="22"/>
        </w:rPr>
        <w:t xml:space="preserve">. The Biennale is organized by the Institute for Land and Environmental Art (ILEA) under the sponsorship of the </w:t>
      </w:r>
      <w:proofErr w:type="spellStart"/>
      <w:r>
        <w:rPr>
          <w:rFonts w:ascii="Calibri" w:eastAsia="Calibri" w:hAnsi="Calibri" w:cs="Calibri"/>
          <w:b/>
          <w:color w:val="000000"/>
          <w:sz w:val="22"/>
          <w:szCs w:val="22"/>
        </w:rPr>
        <w:t>Beverin</w:t>
      </w:r>
      <w:proofErr w:type="spellEnd"/>
      <w:r>
        <w:rPr>
          <w:rFonts w:ascii="Calibri" w:eastAsia="Calibri" w:hAnsi="Calibri" w:cs="Calibri"/>
          <w:b/>
          <w:color w:val="000000"/>
          <w:sz w:val="22"/>
          <w:szCs w:val="22"/>
        </w:rPr>
        <w:t xml:space="preserve"> Nature Park and the municipality of Safiental</w:t>
      </w:r>
      <w:sdt>
        <w:sdtPr>
          <w:tag w:val="goog_rdk_0"/>
          <w:id w:val="-1559855295"/>
        </w:sdtPr>
        <w:sdtContent>
          <w:r>
            <w:rPr>
              <w:rFonts w:ascii="Calibri" w:eastAsia="Calibri" w:hAnsi="Calibri" w:cs="Calibri"/>
              <w:b/>
              <w:color w:val="000000"/>
              <w:sz w:val="22"/>
              <w:szCs w:val="22"/>
            </w:rPr>
            <w:t>,</w:t>
          </w:r>
        </w:sdtContent>
      </w:sdt>
      <w:r>
        <w:rPr>
          <w:rFonts w:ascii="Calibri" w:eastAsia="Calibri" w:hAnsi="Calibri" w:cs="Calibri"/>
          <w:b/>
          <w:color w:val="000000"/>
          <w:sz w:val="22"/>
          <w:szCs w:val="22"/>
        </w:rPr>
        <w:t xml:space="preserve"> in cooperation with Safiental Tourism.</w:t>
      </w:r>
    </w:p>
    <w:p w14:paraId="2F90B66B" w14:textId="678B4ACF" w:rsidR="00B309FD" w:rsidRDefault="00000000">
      <w:pP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"What if?" is more than just a rhetorical question. It can inspire us to actively shape the future instead of just reacting to it. It invites us to think of possible scenarios and futures and to find ways to build a future-proof and sustainable world. Art </w:t>
      </w:r>
      <w:sdt>
        <w:sdtPr>
          <w:tag w:val="goog_rdk_2"/>
          <w:id w:val="1380743847"/>
        </w:sdtPr>
        <w:sdtContent>
          <w:r>
            <w:rPr>
              <w:rFonts w:ascii="Calibri" w:eastAsia="Calibri" w:hAnsi="Calibri" w:cs="Calibri"/>
              <w:color w:val="000000"/>
              <w:sz w:val="22"/>
              <w:szCs w:val="22"/>
              <w:highlight w:val="white"/>
            </w:rPr>
            <w:t xml:space="preserve">can </w:t>
          </w:r>
        </w:sdtContent>
      </w:sdt>
      <w:r>
        <w:rPr>
          <w:rFonts w:ascii="Calibri" w:eastAsia="Calibri" w:hAnsi="Calibri" w:cs="Calibri"/>
          <w:color w:val="000000"/>
          <w:sz w:val="22"/>
          <w:szCs w:val="22"/>
          <w:highlight w:val="white"/>
        </w:rPr>
        <w:t>also</w:t>
      </w:r>
      <w:r w:rsidR="00A519D1">
        <w:t xml:space="preserve"> </w:t>
      </w:r>
      <w:r>
        <w:rPr>
          <w:rFonts w:ascii="Calibri" w:eastAsia="Calibri" w:hAnsi="Calibri" w:cs="Calibri"/>
          <w:color w:val="000000"/>
          <w:sz w:val="22"/>
          <w:szCs w:val="22"/>
          <w:highlight w:val="white"/>
        </w:rPr>
        <w:t>break up thought patterns, offer</w:t>
      </w:r>
      <w:sdt>
        <w:sdtPr>
          <w:tag w:val="goog_rdk_4"/>
          <w:id w:val="1185015643"/>
          <w:showingPlcHdr/>
        </w:sdtPr>
        <w:sdtContent>
          <w:r w:rsidR="00A519D1">
            <w:t xml:space="preserve">     </w:t>
          </w:r>
        </w:sdtContent>
      </w:sdt>
      <w:r>
        <w:rPr>
          <w:rFonts w:ascii="Calibri" w:eastAsia="Calibri" w:hAnsi="Calibri" w:cs="Calibri"/>
          <w:color w:val="000000"/>
          <w:sz w:val="22"/>
          <w:szCs w:val="22"/>
          <w:highlight w:val="white"/>
        </w:rPr>
        <w:t xml:space="preserve"> inspiration, insight and a space for dialog and change.</w:t>
      </w:r>
    </w:p>
    <w:p w14:paraId="5DB2FE29" w14:textId="26565FE7" w:rsidR="00B309FD" w:rsidRDefault="00000000">
      <w:pP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For the first time, four curators are responsible for this year's Biennale: in addition to the founder</w:t>
      </w:r>
      <w:r w:rsidR="00A519D1">
        <w:rPr>
          <w:rFonts w:ascii="Calibri" w:eastAsia="Calibri" w:hAnsi="Calibri" w:cs="Calibri"/>
          <w:color w:val="000000"/>
          <w:sz w:val="22"/>
          <w:szCs w:val="22"/>
          <w:highlight w:val="white"/>
        </w:rPr>
        <w:t xml:space="preserve">, </w:t>
      </w:r>
      <w:r>
        <w:rPr>
          <w:rFonts w:ascii="Calibri" w:eastAsia="Calibri" w:hAnsi="Calibri" w:cs="Calibri"/>
          <w:color w:val="000000"/>
          <w:sz w:val="22"/>
          <w:szCs w:val="22"/>
          <w:highlight w:val="white"/>
        </w:rPr>
        <w:t xml:space="preserve">Johannes M. </w:t>
      </w:r>
      <w:proofErr w:type="spellStart"/>
      <w:r>
        <w:rPr>
          <w:rFonts w:ascii="Calibri" w:eastAsia="Calibri" w:hAnsi="Calibri" w:cs="Calibri"/>
          <w:color w:val="000000"/>
          <w:sz w:val="22"/>
          <w:szCs w:val="22"/>
          <w:highlight w:val="white"/>
        </w:rPr>
        <w:t>Hedinger</w:t>
      </w:r>
      <w:proofErr w:type="spellEnd"/>
      <w:r>
        <w:rPr>
          <w:rFonts w:ascii="Calibri" w:eastAsia="Calibri" w:hAnsi="Calibri" w:cs="Calibri"/>
          <w:color w:val="000000"/>
          <w:sz w:val="22"/>
          <w:szCs w:val="22"/>
          <w:highlight w:val="white"/>
        </w:rPr>
        <w:t xml:space="preserve">, these </w:t>
      </w:r>
      <w:r w:rsidR="00A519D1">
        <w:rPr>
          <w:rFonts w:ascii="Calibri" w:eastAsia="Calibri" w:hAnsi="Calibri" w:cs="Calibri"/>
          <w:color w:val="000000"/>
          <w:sz w:val="22"/>
          <w:szCs w:val="22"/>
          <w:highlight w:val="white"/>
        </w:rPr>
        <w:t xml:space="preserve">are </w:t>
      </w:r>
      <w:r>
        <w:rPr>
          <w:rFonts w:ascii="Calibri" w:eastAsia="Calibri" w:hAnsi="Calibri" w:cs="Calibri"/>
          <w:color w:val="000000"/>
          <w:sz w:val="22"/>
          <w:szCs w:val="22"/>
          <w:highlight w:val="white"/>
        </w:rPr>
        <w:t xml:space="preserve">Anne-Laure </w:t>
      </w:r>
      <w:proofErr w:type="spellStart"/>
      <w:r>
        <w:rPr>
          <w:rFonts w:ascii="Calibri" w:eastAsia="Calibri" w:hAnsi="Calibri" w:cs="Calibri"/>
          <w:color w:val="000000"/>
          <w:sz w:val="22"/>
          <w:szCs w:val="22"/>
          <w:highlight w:val="white"/>
        </w:rPr>
        <w:t>Franchette</w:t>
      </w:r>
      <w:proofErr w:type="spellEnd"/>
      <w:r>
        <w:rPr>
          <w:rFonts w:ascii="Calibri" w:eastAsia="Calibri" w:hAnsi="Calibri" w:cs="Calibri"/>
          <w:color w:val="000000"/>
          <w:sz w:val="22"/>
          <w:szCs w:val="22"/>
          <w:highlight w:val="white"/>
        </w:rPr>
        <w:t xml:space="preserve">, Josiane </w:t>
      </w:r>
      <w:proofErr w:type="spellStart"/>
      <w:r>
        <w:rPr>
          <w:rFonts w:ascii="Calibri" w:eastAsia="Calibri" w:hAnsi="Calibri" w:cs="Calibri"/>
          <w:color w:val="000000"/>
          <w:sz w:val="22"/>
          <w:szCs w:val="22"/>
          <w:highlight w:val="white"/>
        </w:rPr>
        <w:t>Imhasly</w:t>
      </w:r>
      <w:proofErr w:type="spellEnd"/>
      <w:r>
        <w:rPr>
          <w:rFonts w:ascii="Calibri" w:eastAsia="Calibri" w:hAnsi="Calibri" w:cs="Calibri"/>
          <w:color w:val="000000"/>
          <w:sz w:val="22"/>
          <w:szCs w:val="22"/>
          <w:highlight w:val="white"/>
        </w:rPr>
        <w:t xml:space="preserve"> and Joanna </w:t>
      </w:r>
      <w:proofErr w:type="spellStart"/>
      <w:r>
        <w:rPr>
          <w:rFonts w:ascii="Calibri" w:eastAsia="Calibri" w:hAnsi="Calibri" w:cs="Calibri"/>
          <w:color w:val="000000"/>
          <w:sz w:val="22"/>
          <w:szCs w:val="22"/>
          <w:highlight w:val="white"/>
        </w:rPr>
        <w:t>Lesnierowska</w:t>
      </w:r>
      <w:proofErr w:type="spellEnd"/>
      <w:r>
        <w:rPr>
          <w:rFonts w:ascii="Calibri" w:eastAsia="Calibri" w:hAnsi="Calibri" w:cs="Calibri"/>
          <w:color w:val="000000"/>
          <w:sz w:val="22"/>
          <w:szCs w:val="22"/>
          <w:highlight w:val="white"/>
        </w:rPr>
        <w:t xml:space="preserve">. They bring fresh impulses, different </w:t>
      </w:r>
      <w:proofErr w:type="gramStart"/>
      <w:r w:rsidR="00A519D1" w:rsidRPr="001A4683">
        <w:rPr>
          <w:rFonts w:ascii="Calibri" w:hAnsi="Calibri" w:cs="Calibri"/>
          <w:color w:val="000000"/>
          <w:sz w:val="22"/>
          <w:szCs w:val="22"/>
          <w:shd w:val="clear" w:color="auto" w:fill="FFFFFF"/>
        </w:rPr>
        <w:t>perspectives</w:t>
      </w:r>
      <w:proofErr w:type="gramEnd"/>
      <w:r w:rsidR="00A519D1" w:rsidRPr="001A4683">
        <w:rPr>
          <w:rFonts w:ascii="Calibri" w:hAnsi="Calibri" w:cs="Calibri"/>
          <w:color w:val="000000"/>
          <w:sz w:val="22"/>
          <w:szCs w:val="22"/>
          <w:shd w:val="clear" w:color="auto" w:fill="FFFFFF"/>
        </w:rPr>
        <w:t xml:space="preserve"> </w:t>
      </w:r>
      <w:r>
        <w:rPr>
          <w:rFonts w:ascii="Calibri" w:eastAsia="Calibri" w:hAnsi="Calibri" w:cs="Calibri"/>
          <w:color w:val="000000"/>
          <w:sz w:val="22"/>
          <w:szCs w:val="22"/>
          <w:highlight w:val="white"/>
        </w:rPr>
        <w:t>and new artistic positions to the Safiental. They write in their curatorial statement:</w:t>
      </w:r>
    </w:p>
    <w:p w14:paraId="36CD5C30" w14:textId="77777777" w:rsidR="00B309FD" w:rsidRDefault="00000000">
      <w:pPr>
        <w:rPr>
          <w:rFonts w:ascii="Calibri" w:eastAsia="Calibri" w:hAnsi="Calibri" w:cs="Calibri"/>
          <w:color w:val="000000"/>
          <w:sz w:val="22"/>
          <w:szCs w:val="22"/>
        </w:rPr>
      </w:pPr>
      <w:r>
        <w:rPr>
          <w:rFonts w:ascii="Calibri" w:eastAsia="Calibri" w:hAnsi="Calibri" w:cs="Calibri"/>
          <w:color w:val="000000"/>
          <w:sz w:val="22"/>
          <w:szCs w:val="22"/>
        </w:rPr>
        <w:t>“What if” is thus understood as world-making, driven</w:t>
      </w:r>
      <w:r>
        <w:rPr>
          <w:rFonts w:ascii="Calibri" w:eastAsia="Calibri" w:hAnsi="Calibri" w:cs="Calibri"/>
          <w:color w:val="9E0008"/>
          <w:sz w:val="22"/>
          <w:szCs w:val="22"/>
        </w:rPr>
        <w:t xml:space="preserve"> </w:t>
      </w:r>
      <w:r>
        <w:rPr>
          <w:rFonts w:ascii="Calibri" w:eastAsia="Calibri" w:hAnsi="Calibri" w:cs="Calibri"/>
          <w:color w:val="000000"/>
          <w:sz w:val="22"/>
          <w:szCs w:val="22"/>
        </w:rPr>
        <w:t xml:space="preserve">by the idea that </w:t>
      </w:r>
      <w:r>
        <w:rPr>
          <w:rFonts w:ascii="Calibri" w:eastAsia="Calibri" w:hAnsi="Calibri" w:cs="Calibri"/>
          <w:i/>
          <w:color w:val="000000"/>
          <w:sz w:val="22"/>
          <w:szCs w:val="22"/>
        </w:rPr>
        <w:t>hope is a muscle</w:t>
      </w:r>
      <w:r>
        <w:rPr>
          <w:rFonts w:ascii="Calibri" w:eastAsia="Calibri" w:hAnsi="Calibri" w:cs="Calibri"/>
          <w:color w:val="000000"/>
          <w:sz w:val="22"/>
          <w:szCs w:val="22"/>
        </w:rPr>
        <w:t xml:space="preserve"> (Björk) that must constantly be exercised. Together, we set out to reflect on and act upon the present through the lens of the times to come – by asking ourselves in the future perfect tense (Harald </w:t>
      </w:r>
      <w:proofErr w:type="spellStart"/>
      <w:r>
        <w:rPr>
          <w:rFonts w:ascii="Calibri" w:eastAsia="Calibri" w:hAnsi="Calibri" w:cs="Calibri"/>
          <w:color w:val="000000"/>
          <w:sz w:val="22"/>
          <w:szCs w:val="22"/>
        </w:rPr>
        <w:t>Welzer</w:t>
      </w:r>
      <w:proofErr w:type="spellEnd"/>
      <w:r>
        <w:rPr>
          <w:rFonts w:ascii="Calibri" w:eastAsia="Calibri" w:hAnsi="Calibri" w:cs="Calibri"/>
          <w:color w:val="000000"/>
          <w:sz w:val="22"/>
          <w:szCs w:val="22"/>
        </w:rPr>
        <w:t xml:space="preserve">): What will we have done, and what will we have left undone? How do we want to be remembered, and how can we become “a good ancestor” (Roman </w:t>
      </w:r>
      <w:proofErr w:type="spellStart"/>
      <w:r>
        <w:rPr>
          <w:rFonts w:ascii="Calibri" w:eastAsia="Calibri" w:hAnsi="Calibri" w:cs="Calibri"/>
          <w:color w:val="000000"/>
          <w:sz w:val="22"/>
          <w:szCs w:val="22"/>
        </w:rPr>
        <w:t>Krznaric</w:t>
      </w:r>
      <w:proofErr w:type="spellEnd"/>
      <w:r>
        <w:rPr>
          <w:rFonts w:ascii="Calibri" w:eastAsia="Calibri" w:hAnsi="Calibri" w:cs="Calibri"/>
          <w:color w:val="000000"/>
          <w:sz w:val="22"/>
          <w:szCs w:val="22"/>
        </w:rPr>
        <w:t>)?</w:t>
      </w:r>
    </w:p>
    <w:p w14:paraId="7F56697C" w14:textId="77777777" w:rsidR="00B309FD" w:rsidRDefault="00000000">
      <w:pPr>
        <w:rPr>
          <w:rFonts w:ascii="Calibri" w:eastAsia="Calibri" w:hAnsi="Calibri" w:cs="Calibri"/>
          <w:b/>
          <w:sz w:val="22"/>
          <w:szCs w:val="22"/>
        </w:rPr>
      </w:pPr>
      <w:r>
        <w:rPr>
          <w:rFonts w:ascii="Symbol" w:eastAsia="Symbol" w:hAnsi="Symbol" w:cs="Symbol"/>
          <w:color w:val="000000"/>
          <w:sz w:val="22"/>
          <w:szCs w:val="22"/>
          <w:highlight w:val="white"/>
        </w:rPr>
        <w:t>[</w:t>
      </w:r>
      <w:r>
        <w:rPr>
          <w:rFonts w:ascii="Calibri" w:eastAsia="Calibri" w:hAnsi="Calibri" w:cs="Calibri"/>
          <w:color w:val="000000"/>
          <w:sz w:val="22"/>
          <w:szCs w:val="22"/>
          <w:highlight w:val="white"/>
        </w:rPr>
        <w:t xml:space="preserve">The full text can be found </w:t>
      </w:r>
      <w:hyperlink r:id="rId10">
        <w:r>
          <w:rPr>
            <w:rFonts w:ascii="Calibri" w:eastAsia="Calibri" w:hAnsi="Calibri" w:cs="Calibri"/>
            <w:color w:val="467886"/>
            <w:sz w:val="22"/>
            <w:szCs w:val="22"/>
            <w:highlight w:val="white"/>
            <w:u w:val="single"/>
          </w:rPr>
          <w:t>here</w:t>
        </w:r>
      </w:hyperlink>
      <w:r>
        <w:rPr>
          <w:rFonts w:ascii="Symbol" w:eastAsia="Symbol" w:hAnsi="Symbol" w:cs="Symbol"/>
          <w:color w:val="000000"/>
          <w:sz w:val="22"/>
          <w:szCs w:val="22"/>
          <w:highlight w:val="white"/>
        </w:rPr>
        <w:t>]</w:t>
      </w:r>
      <w:r>
        <w:rPr>
          <w:rFonts w:ascii="Calibri" w:eastAsia="Calibri" w:hAnsi="Calibri" w:cs="Calibri"/>
          <w:color w:val="000000"/>
          <w:sz w:val="22"/>
          <w:szCs w:val="22"/>
          <w:highlight w:val="white"/>
        </w:rPr>
        <w:t>.</w:t>
      </w:r>
      <w:r>
        <w:rPr>
          <w:rFonts w:ascii="Calibri" w:eastAsia="Calibri" w:hAnsi="Calibri" w:cs="Calibri"/>
          <w:color w:val="467886"/>
          <w:sz w:val="22"/>
          <w:szCs w:val="22"/>
          <w:highlight w:val="white"/>
          <w:u w:val="single"/>
        </w:rPr>
        <w:br/>
      </w:r>
      <w:r>
        <w:rPr>
          <w:rFonts w:ascii="Calibri" w:eastAsia="Calibri" w:hAnsi="Calibri" w:cs="Calibri"/>
          <w:color w:val="000000"/>
          <w:sz w:val="22"/>
          <w:szCs w:val="22"/>
          <w:highlight w:val="white"/>
        </w:rPr>
        <w:br/>
      </w:r>
      <w:r>
        <w:rPr>
          <w:rFonts w:ascii="Calibri" w:eastAsia="Calibri" w:hAnsi="Calibri" w:cs="Calibri"/>
          <w:b/>
          <w:sz w:val="22"/>
          <w:szCs w:val="22"/>
        </w:rPr>
        <w:t>General information and visit</w:t>
      </w:r>
    </w:p>
    <w:p w14:paraId="3119C843" w14:textId="33CAA66F" w:rsidR="00B309FD" w:rsidRDefault="00000000">
      <w:pPr>
        <w:rPr>
          <w:rFonts w:ascii="Calibri" w:eastAsia="Calibri" w:hAnsi="Calibri" w:cs="Calibri"/>
          <w:sz w:val="22"/>
          <w:szCs w:val="22"/>
        </w:rPr>
      </w:pPr>
      <w:r>
        <w:rPr>
          <w:rFonts w:ascii="Calibri" w:eastAsia="Calibri" w:hAnsi="Calibri" w:cs="Calibri"/>
          <w:sz w:val="22"/>
          <w:szCs w:val="22"/>
        </w:rPr>
        <w:t xml:space="preserve">The </w:t>
      </w:r>
      <w:proofErr w:type="gramStart"/>
      <w:r>
        <w:rPr>
          <w:rFonts w:ascii="Calibri" w:eastAsia="Calibri" w:hAnsi="Calibri" w:cs="Calibri"/>
          <w:sz w:val="22"/>
          <w:szCs w:val="22"/>
        </w:rPr>
        <w:t>13 art</w:t>
      </w:r>
      <w:proofErr w:type="gramEnd"/>
      <w:r w:rsidR="00A519D1">
        <w:rPr>
          <w:rFonts w:ascii="Calibri" w:eastAsia="Calibri" w:hAnsi="Calibri" w:cs="Calibri"/>
          <w:sz w:val="22"/>
          <w:szCs w:val="22"/>
        </w:rPr>
        <w:t xml:space="preserve"> works </w:t>
      </w:r>
      <w:r>
        <w:rPr>
          <w:rFonts w:ascii="Calibri" w:eastAsia="Calibri" w:hAnsi="Calibri" w:cs="Calibri"/>
          <w:sz w:val="22"/>
          <w:szCs w:val="22"/>
        </w:rPr>
        <w:t xml:space="preserve">(11 installations and 2 one-off performances) are spread across the Safiental, with a focus on </w:t>
      </w:r>
      <w:proofErr w:type="spellStart"/>
      <w:r>
        <w:rPr>
          <w:rFonts w:ascii="Calibri" w:eastAsia="Calibri" w:hAnsi="Calibri" w:cs="Calibri"/>
          <w:b/>
          <w:sz w:val="22"/>
          <w:szCs w:val="22"/>
        </w:rPr>
        <w:t>Versam</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Tenna</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Safien</w:t>
      </w:r>
      <w:proofErr w:type="spellEnd"/>
      <w:r>
        <w:rPr>
          <w:rFonts w:ascii="Calibri" w:eastAsia="Calibri" w:hAnsi="Calibri" w:cs="Calibri"/>
          <w:b/>
          <w:sz w:val="22"/>
          <w:szCs w:val="22"/>
        </w:rPr>
        <w:t xml:space="preserve"> Platz and </w:t>
      </w:r>
      <w:proofErr w:type="spellStart"/>
      <w:r>
        <w:rPr>
          <w:rFonts w:ascii="Calibri" w:eastAsia="Calibri" w:hAnsi="Calibri" w:cs="Calibri"/>
          <w:b/>
          <w:sz w:val="22"/>
          <w:szCs w:val="22"/>
        </w:rPr>
        <w:t>Thalkirch</w:t>
      </w:r>
      <w:proofErr w:type="spellEnd"/>
      <w:r>
        <w:rPr>
          <w:rFonts w:ascii="Calibri" w:eastAsia="Calibri" w:hAnsi="Calibri" w:cs="Calibri"/>
          <w:sz w:val="22"/>
          <w:szCs w:val="22"/>
        </w:rPr>
        <w:t xml:space="preserve">. The installations can be visited free of charge during the day. Most of the locations can be reached by public transport. The </w:t>
      </w:r>
      <w:proofErr w:type="spellStart"/>
      <w:r>
        <w:rPr>
          <w:rFonts w:ascii="Calibri" w:eastAsia="Calibri" w:hAnsi="Calibri" w:cs="Calibri"/>
          <w:sz w:val="22"/>
          <w:szCs w:val="22"/>
        </w:rPr>
        <w:t>Berghotel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Alpenblick</w:t>
      </w:r>
      <w:proofErr w:type="spellEnd"/>
      <w:r>
        <w:rPr>
          <w:rFonts w:ascii="Calibri" w:eastAsia="Calibri" w:hAnsi="Calibri" w:cs="Calibri"/>
          <w:sz w:val="22"/>
          <w:szCs w:val="22"/>
        </w:rPr>
        <w:t xml:space="preserve"> in </w:t>
      </w:r>
      <w:proofErr w:type="spellStart"/>
      <w:r>
        <w:rPr>
          <w:rFonts w:ascii="Calibri" w:eastAsia="Calibri" w:hAnsi="Calibri" w:cs="Calibri"/>
          <w:sz w:val="22"/>
          <w:szCs w:val="22"/>
        </w:rPr>
        <w:t>Tenna</w:t>
      </w:r>
      <w:proofErr w:type="spellEnd"/>
      <w:r>
        <w:rPr>
          <w:rFonts w:ascii="Calibri" w:eastAsia="Calibri" w:hAnsi="Calibri" w:cs="Calibri"/>
          <w:sz w:val="22"/>
          <w:szCs w:val="22"/>
        </w:rPr>
        <w:t xml:space="preserve"> serves as the information center for the exhibition. A research exhibition (</w:t>
      </w:r>
      <w:r>
        <w:rPr>
          <w:rFonts w:ascii="Calibri" w:eastAsia="Calibri" w:hAnsi="Calibri" w:cs="Calibri"/>
          <w:i/>
          <w:sz w:val="22"/>
          <w:szCs w:val="22"/>
        </w:rPr>
        <w:t>What if? Questions to the future</w:t>
      </w:r>
      <w:r>
        <w:rPr>
          <w:rFonts w:ascii="Calibri" w:eastAsia="Calibri" w:hAnsi="Calibri" w:cs="Calibri"/>
          <w:sz w:val="22"/>
          <w:szCs w:val="22"/>
        </w:rPr>
        <w:t xml:space="preserve">) organized by ILEA (Institute for Land and Environmental Art) will also be shown there. An exhibition guide with a map will be published for the Biennale, showing the exact locations of the </w:t>
      </w:r>
      <w:proofErr w:type="gramStart"/>
      <w:r>
        <w:rPr>
          <w:rFonts w:ascii="Calibri" w:eastAsia="Calibri" w:hAnsi="Calibri" w:cs="Calibri"/>
          <w:sz w:val="22"/>
          <w:szCs w:val="22"/>
        </w:rPr>
        <w:t>artworks</w:t>
      </w:r>
      <w:proofErr w:type="gramEnd"/>
      <w:r>
        <w:rPr>
          <w:rFonts w:ascii="Calibri" w:eastAsia="Calibri" w:hAnsi="Calibri" w:cs="Calibri"/>
          <w:sz w:val="22"/>
          <w:szCs w:val="22"/>
        </w:rPr>
        <w:t xml:space="preserve"> and providing interesting facts about the exhibition, the individual works and the Safiental. In the second half of the exhibition, an accompanying catalog (ILEA Book 2) will be published by Vexer Verlag St. Gallen/Berlin. Guided tours will be offered. The dates will be available on the website from June. Information boards on site support the mediation, as does the information on the website. Documentation of the unique performances will also be available here: </w:t>
      </w:r>
      <w:hyperlink r:id="rId11">
        <w:r>
          <w:rPr>
            <w:rFonts w:ascii="Calibri" w:eastAsia="Calibri" w:hAnsi="Calibri" w:cs="Calibri"/>
            <w:color w:val="467886"/>
            <w:sz w:val="22"/>
            <w:szCs w:val="22"/>
            <w:u w:val="single"/>
          </w:rPr>
          <w:t>www.artsafiental.ch</w:t>
        </w:r>
      </w:hyperlink>
    </w:p>
    <w:p w14:paraId="452482E3" w14:textId="77777777" w:rsidR="00B309FD" w:rsidRDefault="00B309FD">
      <w:pPr>
        <w:rPr>
          <w:rFonts w:ascii="Calibri" w:eastAsia="Calibri" w:hAnsi="Calibri" w:cs="Calibri"/>
          <w:color w:val="000000"/>
          <w:sz w:val="22"/>
          <w:szCs w:val="22"/>
          <w:highlight w:val="white"/>
        </w:rPr>
      </w:pPr>
    </w:p>
    <w:p w14:paraId="24BE226C" w14:textId="59F9D28B" w:rsidR="00B309FD" w:rsidRDefault="00A519D1">
      <w:pPr>
        <w:rPr>
          <w:rFonts w:ascii="Calibri" w:eastAsia="Calibri" w:hAnsi="Calibri" w:cs="Calibri"/>
          <w:color w:val="000000"/>
          <w:sz w:val="22"/>
          <w:szCs w:val="22"/>
        </w:rPr>
      </w:pPr>
      <w:r w:rsidRPr="00A519D1">
        <w:rPr>
          <w:rFonts w:ascii="Calibri" w:eastAsia="Calibri" w:hAnsi="Calibri" w:cs="Calibri"/>
          <w:b/>
          <w:bCs/>
          <w:color w:val="000000"/>
          <w:sz w:val="22"/>
          <w:szCs w:val="22"/>
          <w:highlight w:val="white"/>
        </w:rPr>
        <w:t>The</w:t>
      </w:r>
      <w:r w:rsidR="00000000" w:rsidRPr="00A519D1">
        <w:rPr>
          <w:rFonts w:ascii="Calibri" w:eastAsia="Calibri" w:hAnsi="Calibri" w:cs="Calibri"/>
          <w:b/>
          <w:bCs/>
          <w:color w:val="000000"/>
          <w:sz w:val="22"/>
          <w:szCs w:val="22"/>
          <w:highlight w:val="white"/>
        </w:rPr>
        <w:t xml:space="preserve"> projects and artists</w:t>
      </w:r>
      <w:r w:rsidR="00000000" w:rsidRPr="00A519D1">
        <w:rPr>
          <w:rFonts w:ascii="Calibri" w:eastAsia="Calibri" w:hAnsi="Calibri" w:cs="Calibri"/>
          <w:b/>
          <w:bCs/>
          <w:color w:val="000000"/>
          <w:sz w:val="22"/>
          <w:szCs w:val="22"/>
          <w:highlight w:val="white"/>
        </w:rPr>
        <w:br/>
      </w:r>
      <w:proofErr w:type="spellStart"/>
      <w:r w:rsidR="00000000">
        <w:rPr>
          <w:rFonts w:ascii="Calibri" w:eastAsia="Calibri" w:hAnsi="Calibri" w:cs="Calibri"/>
          <w:color w:val="000000"/>
          <w:sz w:val="22"/>
          <w:szCs w:val="22"/>
          <w:u w:val="single"/>
        </w:rPr>
        <w:t>Versam</w:t>
      </w:r>
      <w:proofErr w:type="spellEnd"/>
      <w:r w:rsidR="00000000">
        <w:rPr>
          <w:rFonts w:ascii="Calibri" w:eastAsia="Calibri" w:hAnsi="Calibri" w:cs="Calibri"/>
          <w:color w:val="000000"/>
          <w:sz w:val="22"/>
          <w:szCs w:val="22"/>
        </w:rPr>
        <w:t xml:space="preserve">: </w:t>
      </w:r>
    </w:p>
    <w:p w14:paraId="2D3B488D" w14:textId="3AE46218" w:rsidR="00B309FD" w:rsidRDefault="00000000">
      <w:pPr>
        <w:rPr>
          <w:rFonts w:ascii="Calibri" w:eastAsia="Calibri" w:hAnsi="Calibri" w:cs="Calibri"/>
          <w:color w:val="000000"/>
          <w:sz w:val="22"/>
          <w:szCs w:val="22"/>
        </w:rPr>
      </w:pPr>
      <w:r>
        <w:rPr>
          <w:rFonts w:ascii="Calibri" w:eastAsia="Calibri" w:hAnsi="Calibri" w:cs="Calibri"/>
          <w:color w:val="000000"/>
          <w:sz w:val="22"/>
          <w:szCs w:val="22"/>
        </w:rPr>
        <w:t xml:space="preserve">In early summer, the British-Japanese multimedia artist </w:t>
      </w:r>
      <w:r>
        <w:rPr>
          <w:rFonts w:ascii="Calibri" w:eastAsia="Calibri" w:hAnsi="Calibri" w:cs="Calibri"/>
          <w:b/>
          <w:color w:val="000000"/>
          <w:sz w:val="22"/>
          <w:szCs w:val="22"/>
        </w:rPr>
        <w:t xml:space="preserve">Huhtamaki </w:t>
      </w:r>
      <w:proofErr w:type="spellStart"/>
      <w:r>
        <w:rPr>
          <w:rFonts w:ascii="Calibri" w:eastAsia="Calibri" w:hAnsi="Calibri" w:cs="Calibri"/>
          <w:b/>
          <w:color w:val="000000"/>
          <w:sz w:val="22"/>
          <w:szCs w:val="22"/>
        </w:rPr>
        <w:t>Wab</w:t>
      </w:r>
      <w:proofErr w:type="spellEnd"/>
      <w:r>
        <w:rPr>
          <w:rFonts w:ascii="Calibri" w:eastAsia="Calibri" w:hAnsi="Calibri" w:cs="Calibri"/>
          <w:color w:val="000000"/>
          <w:sz w:val="22"/>
          <w:szCs w:val="22"/>
        </w:rPr>
        <w:t xml:space="preserve"> set off on foot from his home in southern England to the Safiental. In the </w:t>
      </w:r>
      <w:proofErr w:type="spellStart"/>
      <w:r>
        <w:rPr>
          <w:rFonts w:ascii="Calibri" w:eastAsia="Calibri" w:hAnsi="Calibri" w:cs="Calibri"/>
          <w:color w:val="000000"/>
          <w:sz w:val="22"/>
          <w:szCs w:val="22"/>
        </w:rPr>
        <w:t>Kunstgarage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Versam</w:t>
      </w:r>
      <w:proofErr w:type="spellEnd"/>
      <w:r>
        <w:rPr>
          <w:rFonts w:ascii="Calibri" w:eastAsia="Calibri" w:hAnsi="Calibri" w:cs="Calibri"/>
          <w:color w:val="000000"/>
          <w:sz w:val="22"/>
          <w:szCs w:val="22"/>
        </w:rPr>
        <w:t xml:space="preserve"> he is showing his collected impressions as</w:t>
      </w:r>
      <w:r w:rsidR="00A519D1">
        <w:rPr>
          <w:rFonts w:ascii="Calibri" w:eastAsia="Calibri" w:hAnsi="Calibri" w:cs="Calibri"/>
          <w:color w:val="000000"/>
          <w:sz w:val="22"/>
          <w:szCs w:val="22"/>
        </w:rPr>
        <w:t xml:space="preserve"> an</w:t>
      </w:r>
      <w:r>
        <w:rPr>
          <w:rFonts w:ascii="Calibri" w:eastAsia="Calibri" w:hAnsi="Calibri" w:cs="Calibri"/>
          <w:color w:val="000000"/>
          <w:sz w:val="22"/>
          <w:szCs w:val="22"/>
        </w:rPr>
        <w:t xml:space="preserve"> overall installation. He is contributing a performance to the vernissage.      </w:t>
      </w:r>
    </w:p>
    <w:p w14:paraId="565B0F5B" w14:textId="77777777" w:rsidR="00B309FD" w:rsidRDefault="00000000">
      <w:pP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The Swiss artist duo </w:t>
      </w:r>
      <w:r>
        <w:rPr>
          <w:rFonts w:ascii="Calibri" w:eastAsia="Calibri" w:hAnsi="Calibri" w:cs="Calibri"/>
          <w:b/>
          <w:color w:val="000000"/>
          <w:sz w:val="22"/>
          <w:szCs w:val="22"/>
        </w:rPr>
        <w:t xml:space="preserve">Christina </w:t>
      </w:r>
      <w:proofErr w:type="spellStart"/>
      <w:r>
        <w:rPr>
          <w:rFonts w:ascii="Calibri" w:eastAsia="Calibri" w:hAnsi="Calibri" w:cs="Calibri"/>
          <w:b/>
          <w:color w:val="000000"/>
          <w:sz w:val="22"/>
          <w:szCs w:val="22"/>
        </w:rPr>
        <w:t>Hemauer</w:t>
      </w:r>
      <w:proofErr w:type="spellEnd"/>
      <w:r>
        <w:rPr>
          <w:rFonts w:ascii="Calibri" w:eastAsia="Calibri" w:hAnsi="Calibri" w:cs="Calibri"/>
          <w:b/>
          <w:color w:val="000000"/>
          <w:sz w:val="22"/>
          <w:szCs w:val="22"/>
        </w:rPr>
        <w:t xml:space="preserve"> </w:t>
      </w:r>
      <w:r>
        <w:rPr>
          <w:rFonts w:ascii="Calibri" w:eastAsia="Calibri" w:hAnsi="Calibri" w:cs="Calibri"/>
          <w:color w:val="000000"/>
          <w:sz w:val="22"/>
          <w:szCs w:val="22"/>
        </w:rPr>
        <w:t>and</w:t>
      </w:r>
      <w:r>
        <w:rPr>
          <w:rFonts w:ascii="Calibri" w:eastAsia="Calibri" w:hAnsi="Calibri" w:cs="Calibri"/>
          <w:b/>
          <w:color w:val="000000"/>
          <w:sz w:val="22"/>
          <w:szCs w:val="22"/>
        </w:rPr>
        <w:t xml:space="preserve"> Roman Keller</w:t>
      </w:r>
      <w:r>
        <w:rPr>
          <w:rFonts w:ascii="Calibri" w:eastAsia="Calibri" w:hAnsi="Calibri" w:cs="Calibri"/>
          <w:color w:val="000000"/>
          <w:sz w:val="22"/>
          <w:szCs w:val="22"/>
        </w:rPr>
        <w:t xml:space="preserve"> focus on the fact that practically </w:t>
      </w:r>
      <w:proofErr w:type="gramStart"/>
      <w:r>
        <w:rPr>
          <w:rFonts w:ascii="Calibri" w:eastAsia="Calibri" w:hAnsi="Calibri" w:cs="Calibri"/>
          <w:color w:val="000000"/>
          <w:sz w:val="22"/>
          <w:szCs w:val="22"/>
        </w:rPr>
        <w:t>all of</w:t>
      </w:r>
      <w:proofErr w:type="gramEnd"/>
      <w:r>
        <w:rPr>
          <w:rFonts w:ascii="Calibri" w:eastAsia="Calibri" w:hAnsi="Calibri" w:cs="Calibri"/>
          <w:color w:val="000000"/>
          <w:sz w:val="22"/>
          <w:szCs w:val="22"/>
        </w:rPr>
        <w:t xml:space="preserve"> the altitude indications on signposts in Switzerland are too low. This is partly because the Alps are growing faster than they are being eroded, and partly because the sea level is constantly rising due </w:t>
      </w:r>
      <w:r>
        <w:rPr>
          <w:rFonts w:ascii="Calibri" w:eastAsia="Calibri" w:hAnsi="Calibri" w:cs="Calibri"/>
          <w:color w:val="000000"/>
          <w:sz w:val="22"/>
          <w:szCs w:val="22"/>
        </w:rPr>
        <w:lastRenderedPageBreak/>
        <w:t xml:space="preserve">to global warming. In collaboration with </w:t>
      </w:r>
      <w:proofErr w:type="spellStart"/>
      <w:r>
        <w:rPr>
          <w:rFonts w:ascii="Calibri" w:eastAsia="Calibri" w:hAnsi="Calibri" w:cs="Calibri"/>
          <w:color w:val="000000"/>
          <w:sz w:val="22"/>
          <w:szCs w:val="22"/>
        </w:rPr>
        <w:t>Swisstopo</w:t>
      </w:r>
      <w:proofErr w:type="spellEnd"/>
      <w:r>
        <w:rPr>
          <w:rFonts w:ascii="Calibri" w:eastAsia="Calibri" w:hAnsi="Calibri" w:cs="Calibri"/>
          <w:color w:val="000000"/>
          <w:sz w:val="22"/>
          <w:szCs w:val="22"/>
        </w:rPr>
        <w:t xml:space="preserve"> and the Astronomical Institute of the University of Bern, they are developing a measuring system that now shows the altitude to the nearest centimeter at four locations in the Safiental.</w:t>
      </w:r>
    </w:p>
    <w:p w14:paraId="7E68F07E" w14:textId="77777777" w:rsidR="00B309FD" w:rsidRDefault="00000000">
      <w:pPr>
        <w:spacing w:after="120"/>
        <w:rPr>
          <w:rFonts w:ascii="Calibri" w:eastAsia="Calibri" w:hAnsi="Calibri" w:cs="Calibri"/>
          <w:sz w:val="22"/>
          <w:szCs w:val="22"/>
        </w:rPr>
      </w:pPr>
      <w:proofErr w:type="spellStart"/>
      <w:r>
        <w:rPr>
          <w:rFonts w:ascii="Calibri" w:eastAsia="Calibri" w:hAnsi="Calibri" w:cs="Calibri"/>
          <w:color w:val="000000"/>
          <w:sz w:val="22"/>
          <w:szCs w:val="22"/>
          <w:u w:val="single"/>
        </w:rPr>
        <w:t>Tenna</w:t>
      </w:r>
      <w:proofErr w:type="spellEnd"/>
      <w:r>
        <w:rPr>
          <w:rFonts w:ascii="Calibri" w:eastAsia="Calibri" w:hAnsi="Calibri" w:cs="Calibri"/>
          <w:color w:val="000000"/>
          <w:sz w:val="22"/>
          <w:szCs w:val="22"/>
        </w:rPr>
        <w:t xml:space="preserve">: </w:t>
      </w:r>
      <w:r>
        <w:rPr>
          <w:rFonts w:ascii="Calibri" w:eastAsia="Calibri" w:hAnsi="Calibri" w:cs="Calibri"/>
          <w:color w:val="000000"/>
          <w:sz w:val="22"/>
          <w:szCs w:val="22"/>
        </w:rPr>
        <w:br/>
      </w:r>
      <w:r>
        <w:rPr>
          <w:rFonts w:ascii="Calibri" w:eastAsia="Calibri" w:hAnsi="Calibri" w:cs="Calibri"/>
          <w:sz w:val="22"/>
          <w:szCs w:val="22"/>
        </w:rPr>
        <w:t xml:space="preserve">At the </w:t>
      </w:r>
      <w:proofErr w:type="spellStart"/>
      <w:r>
        <w:rPr>
          <w:rFonts w:ascii="Calibri" w:eastAsia="Calibri" w:hAnsi="Calibri" w:cs="Calibri"/>
          <w:sz w:val="22"/>
          <w:szCs w:val="22"/>
        </w:rPr>
        <w:t>Berghotel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Alpenblick</w:t>
      </w:r>
      <w:proofErr w:type="spellEnd"/>
      <w:r>
        <w:rPr>
          <w:rFonts w:ascii="Calibri" w:eastAsia="Calibri" w:hAnsi="Calibri" w:cs="Calibri"/>
          <w:sz w:val="22"/>
          <w:szCs w:val="22"/>
        </w:rPr>
        <w:t xml:space="preserve">, we find the relational art practice of Mexican artist </w:t>
      </w:r>
      <w:r>
        <w:rPr>
          <w:rFonts w:ascii="Calibri" w:eastAsia="Calibri" w:hAnsi="Calibri" w:cs="Calibri"/>
          <w:b/>
          <w:sz w:val="22"/>
          <w:szCs w:val="22"/>
        </w:rPr>
        <w:t>Paloma Ayala</w:t>
      </w:r>
      <w:r>
        <w:rPr>
          <w:rFonts w:ascii="Calibri" w:eastAsia="Calibri" w:hAnsi="Calibri" w:cs="Calibri"/>
          <w:sz w:val="22"/>
          <w:szCs w:val="22"/>
        </w:rPr>
        <w:t xml:space="preserve">, who develops an oven, various objects and events based on food stories and encounters with locals from </w:t>
      </w:r>
      <w:proofErr w:type="spellStart"/>
      <w:r>
        <w:rPr>
          <w:rFonts w:ascii="Calibri" w:eastAsia="Calibri" w:hAnsi="Calibri" w:cs="Calibri"/>
          <w:sz w:val="22"/>
          <w:szCs w:val="22"/>
        </w:rPr>
        <w:t>Tenna</w:t>
      </w:r>
      <w:proofErr w:type="spellEnd"/>
      <w:r>
        <w:rPr>
          <w:rFonts w:ascii="Calibri" w:eastAsia="Calibri" w:hAnsi="Calibri" w:cs="Calibri"/>
          <w:sz w:val="22"/>
          <w:szCs w:val="22"/>
        </w:rPr>
        <w:t xml:space="preserve">. In her video "Transient </w:t>
      </w:r>
      <w:proofErr w:type="spellStart"/>
      <w:r>
        <w:rPr>
          <w:rFonts w:ascii="Calibri" w:eastAsia="Calibri" w:hAnsi="Calibri" w:cs="Calibri"/>
          <w:sz w:val="22"/>
          <w:szCs w:val="22"/>
        </w:rPr>
        <w:t>Traveller</w:t>
      </w:r>
      <w:proofErr w:type="spellEnd"/>
      <w:r>
        <w:rPr>
          <w:rFonts w:ascii="Calibri" w:eastAsia="Calibri" w:hAnsi="Calibri" w:cs="Calibri"/>
          <w:sz w:val="22"/>
          <w:szCs w:val="22"/>
        </w:rPr>
        <w:t xml:space="preserve">", artist </w:t>
      </w:r>
      <w:r>
        <w:rPr>
          <w:rFonts w:ascii="Calibri" w:eastAsia="Calibri" w:hAnsi="Calibri" w:cs="Calibri"/>
          <w:b/>
          <w:sz w:val="22"/>
          <w:szCs w:val="22"/>
        </w:rPr>
        <w:t xml:space="preserve">Monica </w:t>
      </w:r>
      <w:proofErr w:type="spellStart"/>
      <w:r>
        <w:rPr>
          <w:rFonts w:ascii="Calibri" w:eastAsia="Calibri" w:hAnsi="Calibri" w:cs="Calibri"/>
          <w:b/>
          <w:sz w:val="22"/>
          <w:szCs w:val="22"/>
        </w:rPr>
        <w:t>Ursina</w:t>
      </w:r>
      <w:proofErr w:type="spellEnd"/>
      <w:r>
        <w:rPr>
          <w:rFonts w:ascii="Calibri" w:eastAsia="Calibri" w:hAnsi="Calibri" w:cs="Calibri"/>
          <w:b/>
          <w:sz w:val="22"/>
          <w:szCs w:val="22"/>
        </w:rPr>
        <w:t xml:space="preserve"> Jaeger</w:t>
      </w:r>
      <w:r>
        <w:rPr>
          <w:rFonts w:ascii="Calibri" w:eastAsia="Calibri" w:hAnsi="Calibri" w:cs="Calibri"/>
          <w:sz w:val="22"/>
          <w:szCs w:val="22"/>
        </w:rPr>
        <w:t xml:space="preserve">, who specializes in climate issues, focuses on spruce forests and what they can teach us about time, transformation, </w:t>
      </w:r>
      <w:proofErr w:type="gramStart"/>
      <w:r>
        <w:rPr>
          <w:rFonts w:ascii="Calibri" w:eastAsia="Calibri" w:hAnsi="Calibri" w:cs="Calibri"/>
          <w:sz w:val="22"/>
          <w:szCs w:val="22"/>
        </w:rPr>
        <w:t>adaptation</w:t>
      </w:r>
      <w:proofErr w:type="gramEnd"/>
      <w:r>
        <w:rPr>
          <w:rFonts w:ascii="Calibri" w:eastAsia="Calibri" w:hAnsi="Calibri" w:cs="Calibri"/>
          <w:sz w:val="22"/>
          <w:szCs w:val="22"/>
        </w:rPr>
        <w:t xml:space="preserve"> and resilience. At the waterfall, the Brazilian artist </w:t>
      </w:r>
      <w:r>
        <w:rPr>
          <w:rFonts w:ascii="Calibri" w:eastAsia="Calibri" w:hAnsi="Calibri" w:cs="Calibri"/>
          <w:b/>
          <w:sz w:val="22"/>
          <w:szCs w:val="22"/>
        </w:rPr>
        <w:t>Ernesto Neto</w:t>
      </w:r>
      <w:r>
        <w:rPr>
          <w:rFonts w:ascii="Calibri" w:eastAsia="Calibri" w:hAnsi="Calibri" w:cs="Calibri"/>
          <w:sz w:val="22"/>
          <w:szCs w:val="22"/>
        </w:rPr>
        <w:t xml:space="preserve"> celebrates a ritual burial of one of his works with music and dance at the beginning of the Biennale. He thematizes the fact that everything we produce and consume comes from the earth and now finds its place in the soil of the valley forever. On the Tenner </w:t>
      </w:r>
      <w:proofErr w:type="spellStart"/>
      <w:r>
        <w:rPr>
          <w:rFonts w:ascii="Calibri" w:eastAsia="Calibri" w:hAnsi="Calibri" w:cs="Calibri"/>
          <w:sz w:val="22"/>
          <w:szCs w:val="22"/>
        </w:rPr>
        <w:t>Chrüz</w:t>
      </w:r>
      <w:proofErr w:type="spellEnd"/>
      <w:r>
        <w:rPr>
          <w:rFonts w:ascii="Calibri" w:eastAsia="Calibri" w:hAnsi="Calibri" w:cs="Calibri"/>
          <w:sz w:val="22"/>
          <w:szCs w:val="22"/>
        </w:rPr>
        <w:t xml:space="preserve"> you will encounter the sculpture by the Brazilian performance duo </w:t>
      </w:r>
      <w:r>
        <w:rPr>
          <w:rFonts w:ascii="Calibri" w:eastAsia="Calibri" w:hAnsi="Calibri" w:cs="Calibri"/>
          <w:b/>
          <w:sz w:val="22"/>
          <w:szCs w:val="22"/>
        </w:rPr>
        <w:t>Quarto</w:t>
      </w:r>
      <w:r>
        <w:rPr>
          <w:rFonts w:ascii="Calibri" w:eastAsia="Calibri" w:hAnsi="Calibri" w:cs="Calibri"/>
          <w:sz w:val="22"/>
          <w:szCs w:val="22"/>
        </w:rPr>
        <w:t>. In a barn on the way back to the village you will find the video documentation of the performance from the day of the opening.</w:t>
      </w:r>
    </w:p>
    <w:p w14:paraId="1ADF1B32" w14:textId="6FE41D82" w:rsidR="00B309FD" w:rsidRDefault="00000000">
      <w:pPr>
        <w:spacing w:after="120"/>
        <w:rPr>
          <w:rFonts w:ascii="Calibri" w:eastAsia="Calibri" w:hAnsi="Calibri" w:cs="Calibri"/>
          <w:color w:val="000000"/>
          <w:sz w:val="22"/>
          <w:szCs w:val="22"/>
          <w:highlight w:val="white"/>
        </w:rPr>
      </w:pPr>
      <w:proofErr w:type="spellStart"/>
      <w:r>
        <w:rPr>
          <w:rFonts w:ascii="Calibri" w:eastAsia="Calibri" w:hAnsi="Calibri" w:cs="Calibri"/>
          <w:color w:val="000000"/>
          <w:sz w:val="22"/>
          <w:szCs w:val="22"/>
          <w:u w:val="single"/>
        </w:rPr>
        <w:t>Safien</w:t>
      </w:r>
      <w:proofErr w:type="spellEnd"/>
      <w:r>
        <w:rPr>
          <w:rFonts w:ascii="Calibri" w:eastAsia="Calibri" w:hAnsi="Calibri" w:cs="Calibri"/>
          <w:color w:val="000000"/>
          <w:sz w:val="22"/>
          <w:szCs w:val="22"/>
          <w:u w:val="single"/>
        </w:rPr>
        <w:t xml:space="preserve"> Platz: </w:t>
      </w:r>
      <w:r>
        <w:rPr>
          <w:rFonts w:ascii="Calibri" w:eastAsia="Calibri" w:hAnsi="Calibri" w:cs="Calibri"/>
          <w:color w:val="000000"/>
          <w:sz w:val="22"/>
          <w:szCs w:val="22"/>
          <w:u w:val="single"/>
        </w:rPr>
        <w:br/>
      </w:r>
      <w:r>
        <w:rPr>
          <w:rFonts w:ascii="Calibri" w:eastAsia="Calibri" w:hAnsi="Calibri" w:cs="Calibri"/>
          <w:color w:val="000000"/>
          <w:sz w:val="22"/>
          <w:szCs w:val="22"/>
          <w:highlight w:val="white"/>
        </w:rPr>
        <w:t xml:space="preserve">The works in </w:t>
      </w:r>
      <w:proofErr w:type="spellStart"/>
      <w:r>
        <w:rPr>
          <w:rFonts w:ascii="Calibri" w:eastAsia="Calibri" w:hAnsi="Calibri" w:cs="Calibri"/>
          <w:color w:val="000000"/>
          <w:sz w:val="22"/>
          <w:szCs w:val="22"/>
          <w:highlight w:val="white"/>
        </w:rPr>
        <w:t>Safien</w:t>
      </w:r>
      <w:proofErr w:type="spellEnd"/>
      <w:r>
        <w:rPr>
          <w:rFonts w:ascii="Calibri" w:eastAsia="Calibri" w:hAnsi="Calibri" w:cs="Calibri"/>
          <w:color w:val="000000"/>
          <w:sz w:val="22"/>
          <w:szCs w:val="22"/>
          <w:highlight w:val="white"/>
        </w:rPr>
        <w:t xml:space="preserve"> Platz all relate to the local power station, </w:t>
      </w:r>
      <w:proofErr w:type="gramStart"/>
      <w:r>
        <w:rPr>
          <w:rFonts w:ascii="Calibri" w:eastAsia="Calibri" w:hAnsi="Calibri" w:cs="Calibri"/>
          <w:color w:val="000000"/>
          <w:sz w:val="22"/>
          <w:szCs w:val="22"/>
          <w:highlight w:val="white"/>
        </w:rPr>
        <w:t>hydropower</w:t>
      </w:r>
      <w:proofErr w:type="gramEnd"/>
      <w:r>
        <w:rPr>
          <w:rFonts w:ascii="Calibri" w:eastAsia="Calibri" w:hAnsi="Calibri" w:cs="Calibri"/>
          <w:color w:val="000000"/>
          <w:sz w:val="22"/>
          <w:szCs w:val="22"/>
          <w:highlight w:val="white"/>
        </w:rPr>
        <w:t xml:space="preserve"> and water in general. Dutch artist </w:t>
      </w:r>
      <w:proofErr w:type="spellStart"/>
      <w:r>
        <w:rPr>
          <w:rFonts w:ascii="Calibri" w:eastAsia="Calibri" w:hAnsi="Calibri" w:cs="Calibri"/>
          <w:b/>
          <w:color w:val="000000"/>
          <w:sz w:val="22"/>
          <w:szCs w:val="22"/>
          <w:highlight w:val="white"/>
        </w:rPr>
        <w:t>Vibeke</w:t>
      </w:r>
      <w:proofErr w:type="spellEnd"/>
      <w:r>
        <w:rPr>
          <w:rFonts w:ascii="Calibri" w:eastAsia="Calibri" w:hAnsi="Calibri" w:cs="Calibri"/>
          <w:b/>
          <w:color w:val="000000"/>
          <w:sz w:val="22"/>
          <w:szCs w:val="22"/>
          <w:highlight w:val="white"/>
        </w:rPr>
        <w:t xml:space="preserve"> </w:t>
      </w:r>
      <w:proofErr w:type="spellStart"/>
      <w:r>
        <w:rPr>
          <w:rFonts w:ascii="Calibri" w:eastAsia="Calibri" w:hAnsi="Calibri" w:cs="Calibri"/>
          <w:b/>
          <w:color w:val="000000"/>
          <w:sz w:val="22"/>
          <w:szCs w:val="22"/>
          <w:highlight w:val="white"/>
        </w:rPr>
        <w:t>Mascini</w:t>
      </w:r>
      <w:proofErr w:type="spellEnd"/>
      <w:r>
        <w:rPr>
          <w:rFonts w:ascii="Calibri" w:eastAsia="Calibri" w:hAnsi="Calibri" w:cs="Calibri"/>
          <w:color w:val="000000"/>
          <w:sz w:val="22"/>
          <w:szCs w:val="22"/>
          <w:highlight w:val="white"/>
        </w:rPr>
        <w:t xml:space="preserve"> has been collaborating with the hydroelectric power plant since 2018, presenting a new video work in its side tunnels. In her feminist sound piece, </w:t>
      </w:r>
      <w:r>
        <w:rPr>
          <w:rFonts w:ascii="Calibri" w:eastAsia="Calibri" w:hAnsi="Calibri" w:cs="Calibri"/>
          <w:b/>
          <w:color w:val="000000"/>
          <w:sz w:val="22"/>
          <w:szCs w:val="22"/>
          <w:highlight w:val="white"/>
        </w:rPr>
        <w:t xml:space="preserve">Magali </w:t>
      </w:r>
      <w:proofErr w:type="spellStart"/>
      <w:r>
        <w:rPr>
          <w:rFonts w:ascii="Calibri" w:eastAsia="Calibri" w:hAnsi="Calibri" w:cs="Calibri"/>
          <w:b/>
          <w:color w:val="000000"/>
          <w:sz w:val="22"/>
          <w:szCs w:val="22"/>
          <w:highlight w:val="white"/>
        </w:rPr>
        <w:t>Dougoud</w:t>
      </w:r>
      <w:proofErr w:type="spellEnd"/>
      <w:r w:rsidR="00A519D1">
        <w:rPr>
          <w:rFonts w:ascii="Calibri" w:eastAsia="Calibri" w:hAnsi="Calibri" w:cs="Calibri"/>
          <w:b/>
          <w:color w:val="000000"/>
          <w:sz w:val="22"/>
          <w:szCs w:val="22"/>
          <w:highlight w:val="white"/>
        </w:rPr>
        <w:t>,</w:t>
      </w:r>
      <w:r>
        <w:rPr>
          <w:rFonts w:ascii="Calibri" w:eastAsia="Calibri" w:hAnsi="Calibri" w:cs="Calibri"/>
          <w:color w:val="000000"/>
          <w:sz w:val="22"/>
          <w:szCs w:val="22"/>
          <w:highlight w:val="white"/>
        </w:rPr>
        <w:t xml:space="preserve"> </w:t>
      </w:r>
      <w:sdt>
        <w:sdtPr>
          <w:tag w:val="goog_rdk_16"/>
          <w:id w:val="-640874634"/>
        </w:sdtPr>
        <w:sdtContent>
          <w:r w:rsidR="00A519D1">
            <w:rPr>
              <w:rFonts w:ascii="Calibri" w:eastAsia="Calibri" w:hAnsi="Calibri" w:cs="Calibri"/>
              <w:color w:val="000000"/>
              <w:sz w:val="22"/>
              <w:szCs w:val="22"/>
            </w:rPr>
            <w:t xml:space="preserve">who is </w:t>
          </w:r>
        </w:sdtContent>
      </w:sdt>
      <w:r>
        <w:rPr>
          <w:rFonts w:ascii="Calibri" w:eastAsia="Calibri" w:hAnsi="Calibri" w:cs="Calibri"/>
          <w:color w:val="000000"/>
          <w:sz w:val="22"/>
          <w:szCs w:val="22"/>
          <w:highlight w:val="white"/>
        </w:rPr>
        <w:t>from the French part of Switzerland</w:t>
      </w:r>
      <w:r w:rsidR="00A519D1">
        <w:rPr>
          <w:rFonts w:ascii="Calibri" w:eastAsia="Calibri" w:hAnsi="Calibri" w:cs="Calibri"/>
          <w:color w:val="000000"/>
          <w:sz w:val="22"/>
          <w:szCs w:val="22"/>
          <w:highlight w:val="white"/>
        </w:rPr>
        <w:t>,</w:t>
      </w:r>
      <w:r>
        <w:rPr>
          <w:rFonts w:ascii="Calibri" w:eastAsia="Calibri" w:hAnsi="Calibri" w:cs="Calibri"/>
          <w:color w:val="000000"/>
          <w:sz w:val="22"/>
          <w:szCs w:val="22"/>
          <w:highlight w:val="white"/>
        </w:rPr>
        <w:t xml:space="preserve"> tells the story of water creatures who rebel against established power relations, thereby denouncing the exploitation of water resources. The sound station is powered by a turbine attached to the residual water. A live performance of the piece can be experienced on site on July 20. On the same day, a one-time dance performance by Polish choreographer </w:t>
      </w:r>
      <w:r>
        <w:rPr>
          <w:rFonts w:ascii="Calibri" w:eastAsia="Calibri" w:hAnsi="Calibri" w:cs="Calibri"/>
          <w:b/>
          <w:color w:val="000000"/>
          <w:sz w:val="22"/>
          <w:szCs w:val="22"/>
          <w:highlight w:val="white"/>
        </w:rPr>
        <w:t xml:space="preserve">Ola </w:t>
      </w:r>
      <w:proofErr w:type="spellStart"/>
      <w:r>
        <w:rPr>
          <w:rFonts w:ascii="Calibri" w:eastAsia="Calibri" w:hAnsi="Calibri" w:cs="Calibri"/>
          <w:b/>
          <w:color w:val="000000"/>
          <w:sz w:val="22"/>
          <w:szCs w:val="22"/>
          <w:highlight w:val="white"/>
        </w:rPr>
        <w:t>Maciejewska</w:t>
      </w:r>
      <w:proofErr w:type="spellEnd"/>
      <w:r>
        <w:rPr>
          <w:rFonts w:ascii="Calibri" w:eastAsia="Calibri" w:hAnsi="Calibri" w:cs="Calibri"/>
          <w:color w:val="000000"/>
          <w:sz w:val="22"/>
          <w:szCs w:val="22"/>
          <w:highlight w:val="white"/>
        </w:rPr>
        <w:t xml:space="preserve"> will also take place in the turbine hall of the </w:t>
      </w:r>
      <w:proofErr w:type="spellStart"/>
      <w:r>
        <w:rPr>
          <w:rFonts w:ascii="Calibri" w:eastAsia="Calibri" w:hAnsi="Calibri" w:cs="Calibri"/>
          <w:color w:val="000000"/>
          <w:sz w:val="22"/>
          <w:szCs w:val="22"/>
          <w:highlight w:val="white"/>
        </w:rPr>
        <w:t>Zervreila</w:t>
      </w:r>
      <w:proofErr w:type="spellEnd"/>
      <w:r>
        <w:rPr>
          <w:rFonts w:ascii="Calibri" w:eastAsia="Calibri" w:hAnsi="Calibri" w:cs="Calibri"/>
          <w:color w:val="000000"/>
          <w:sz w:val="22"/>
          <w:szCs w:val="22"/>
          <w:highlight w:val="white"/>
        </w:rPr>
        <w:t xml:space="preserve"> power plant. The dancer interacts with an ice sculpture in the shape of a human shoulder blade. The melting object reflects the disappearance of the glaciers.</w:t>
      </w:r>
    </w:p>
    <w:p w14:paraId="7C2305BB" w14:textId="77777777" w:rsidR="00B309FD" w:rsidRDefault="00000000">
      <w:pPr>
        <w:spacing w:after="120"/>
        <w:rPr>
          <w:rFonts w:ascii="Calibri" w:eastAsia="Calibri" w:hAnsi="Calibri" w:cs="Calibri"/>
          <w:color w:val="000000"/>
          <w:sz w:val="22"/>
          <w:szCs w:val="22"/>
        </w:rPr>
      </w:pPr>
      <w:proofErr w:type="spellStart"/>
      <w:r>
        <w:rPr>
          <w:rFonts w:ascii="Calibri" w:eastAsia="Calibri" w:hAnsi="Calibri" w:cs="Calibri"/>
          <w:color w:val="000000"/>
          <w:sz w:val="22"/>
          <w:szCs w:val="22"/>
          <w:u w:val="single"/>
        </w:rPr>
        <w:t>Thalkirch</w:t>
      </w:r>
      <w:proofErr w:type="spellEnd"/>
      <w:r>
        <w:rPr>
          <w:rFonts w:ascii="Calibri" w:eastAsia="Calibri" w:hAnsi="Calibri" w:cs="Calibri"/>
          <w:color w:val="000000"/>
          <w:sz w:val="22"/>
          <w:szCs w:val="22"/>
          <w:u w:val="single"/>
        </w:rPr>
        <w:t xml:space="preserve">: </w:t>
      </w:r>
      <w:r>
        <w:rPr>
          <w:rFonts w:ascii="Calibri" w:eastAsia="Calibri" w:hAnsi="Calibri" w:cs="Calibri"/>
          <w:color w:val="000000"/>
          <w:sz w:val="22"/>
          <w:szCs w:val="22"/>
          <w:u w:val="single"/>
        </w:rPr>
        <w:br/>
      </w:r>
      <w:r>
        <w:rPr>
          <w:rFonts w:ascii="Calibri" w:eastAsia="Calibri" w:hAnsi="Calibri" w:cs="Calibri"/>
          <w:color w:val="000000"/>
          <w:sz w:val="22"/>
          <w:szCs w:val="22"/>
        </w:rPr>
        <w:t xml:space="preserve">The contribution by Indian artist </w:t>
      </w:r>
      <w:r>
        <w:rPr>
          <w:rFonts w:ascii="Calibri" w:eastAsia="Calibri" w:hAnsi="Calibri" w:cs="Calibri"/>
          <w:b/>
          <w:color w:val="000000"/>
          <w:sz w:val="22"/>
          <w:szCs w:val="22"/>
        </w:rPr>
        <w:t>Ravi Agarwal</w:t>
      </w:r>
      <w:r>
        <w:rPr>
          <w:rFonts w:ascii="Calibri" w:eastAsia="Calibri" w:hAnsi="Calibri" w:cs="Calibri"/>
          <w:color w:val="000000"/>
          <w:sz w:val="22"/>
          <w:szCs w:val="22"/>
        </w:rPr>
        <w:t xml:space="preserve"> and Chilean glaciologist </w:t>
      </w:r>
      <w:r>
        <w:rPr>
          <w:rFonts w:ascii="Calibri" w:eastAsia="Calibri" w:hAnsi="Calibri" w:cs="Calibri"/>
          <w:b/>
          <w:color w:val="000000"/>
          <w:sz w:val="22"/>
          <w:szCs w:val="22"/>
        </w:rPr>
        <w:t>Paulina Lopez</w:t>
      </w:r>
      <w:r>
        <w:rPr>
          <w:rFonts w:ascii="Calibri" w:eastAsia="Calibri" w:hAnsi="Calibri" w:cs="Calibri"/>
          <w:color w:val="000000"/>
          <w:sz w:val="22"/>
          <w:szCs w:val="22"/>
        </w:rPr>
        <w:t xml:space="preserve"> deals with the cultural history of glaciers, of which a small remnant still exists in the </w:t>
      </w:r>
      <w:proofErr w:type="spellStart"/>
      <w:r>
        <w:rPr>
          <w:rFonts w:ascii="Calibri" w:eastAsia="Calibri" w:hAnsi="Calibri" w:cs="Calibri"/>
          <w:color w:val="000000"/>
          <w:sz w:val="22"/>
          <w:szCs w:val="22"/>
        </w:rPr>
        <w:t>Safien</w:t>
      </w:r>
      <w:proofErr w:type="spellEnd"/>
      <w:r>
        <w:rPr>
          <w:rFonts w:ascii="Calibri" w:eastAsia="Calibri" w:hAnsi="Calibri" w:cs="Calibri"/>
          <w:color w:val="000000"/>
          <w:sz w:val="22"/>
          <w:szCs w:val="22"/>
        </w:rPr>
        <w:t xml:space="preserve"> Valley. Their video essay attempts to decolonize the history of ice and glaciers and is supplemented by a collection of research and material. In the </w:t>
      </w:r>
      <w:proofErr w:type="spellStart"/>
      <w:r>
        <w:rPr>
          <w:rFonts w:ascii="Calibri" w:eastAsia="Calibri" w:hAnsi="Calibri" w:cs="Calibri"/>
          <w:color w:val="000000"/>
          <w:sz w:val="22"/>
          <w:szCs w:val="22"/>
        </w:rPr>
        <w:t>Bawald</w:t>
      </w:r>
      <w:proofErr w:type="spellEnd"/>
      <w:r>
        <w:rPr>
          <w:rFonts w:ascii="Calibri" w:eastAsia="Calibri" w:hAnsi="Calibri" w:cs="Calibri"/>
          <w:color w:val="000000"/>
          <w:sz w:val="22"/>
          <w:szCs w:val="22"/>
        </w:rPr>
        <w:t xml:space="preserve"> forest, visitors encounter felt vessels hanging from trees by Valais artist </w:t>
      </w:r>
      <w:r>
        <w:rPr>
          <w:rFonts w:ascii="Calibri" w:eastAsia="Calibri" w:hAnsi="Calibri" w:cs="Calibri"/>
          <w:b/>
          <w:color w:val="000000"/>
          <w:sz w:val="22"/>
          <w:szCs w:val="22"/>
        </w:rPr>
        <w:t>Stefanie Salzmann</w:t>
      </w:r>
      <w:r>
        <w:rPr>
          <w:rFonts w:ascii="Calibri" w:eastAsia="Calibri" w:hAnsi="Calibri" w:cs="Calibri"/>
          <w:color w:val="000000"/>
          <w:sz w:val="22"/>
          <w:szCs w:val="22"/>
        </w:rPr>
        <w:t xml:space="preserve">. These are intended to metaphorically collect visitors' dreams and visions of the future and encourage them to reflect on consumer behavior and the use of natural resources. The curved building profiles by the young Graubünden artist </w:t>
      </w:r>
      <w:r>
        <w:rPr>
          <w:rFonts w:ascii="Calibri" w:eastAsia="Calibri" w:hAnsi="Calibri" w:cs="Calibri"/>
          <w:b/>
          <w:color w:val="000000"/>
          <w:sz w:val="22"/>
          <w:szCs w:val="22"/>
        </w:rPr>
        <w:t>Andrea Todisco</w:t>
      </w:r>
      <w:r>
        <w:rPr>
          <w:rFonts w:ascii="Calibri" w:eastAsia="Calibri" w:hAnsi="Calibri" w:cs="Calibri"/>
          <w:color w:val="000000"/>
          <w:sz w:val="22"/>
          <w:szCs w:val="22"/>
        </w:rPr>
        <w:t xml:space="preserve"> make visitors wonder whether a building of this unusual shape will really be built here. A speculative mind game: What if?</w:t>
      </w:r>
    </w:p>
    <w:p w14:paraId="669FDC74" w14:textId="77777777" w:rsidR="00B309FD" w:rsidRDefault="00000000">
      <w:pPr>
        <w:rPr>
          <w:rFonts w:ascii="Calibri" w:eastAsia="Calibri" w:hAnsi="Calibri" w:cs="Calibri"/>
          <w:color w:val="000000"/>
          <w:sz w:val="22"/>
          <w:szCs w:val="22"/>
          <w:highlight w:val="white"/>
          <w:u w:val="single"/>
        </w:rPr>
      </w:pPr>
      <w:proofErr w:type="spellStart"/>
      <w:r>
        <w:rPr>
          <w:rFonts w:ascii="Calibri" w:eastAsia="Calibri" w:hAnsi="Calibri" w:cs="Calibri"/>
          <w:color w:val="000000"/>
          <w:sz w:val="22"/>
          <w:szCs w:val="22"/>
          <w:highlight w:val="white"/>
          <w:u w:val="single"/>
        </w:rPr>
        <w:t>Valendas</w:t>
      </w:r>
      <w:proofErr w:type="spellEnd"/>
      <w:r>
        <w:rPr>
          <w:rFonts w:ascii="Calibri" w:eastAsia="Calibri" w:hAnsi="Calibri" w:cs="Calibri"/>
          <w:color w:val="000000"/>
          <w:sz w:val="22"/>
          <w:szCs w:val="22"/>
          <w:highlight w:val="white"/>
          <w:u w:val="single"/>
        </w:rPr>
        <w:t xml:space="preserve">: </w:t>
      </w:r>
    </w:p>
    <w:p w14:paraId="1DD9425B" w14:textId="7C58F1D8" w:rsidR="00B309FD" w:rsidRDefault="00000000">
      <w:pPr>
        <w:spacing w:after="12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The performance "Under my Gaze"</w:t>
      </w:r>
      <w:r w:rsidR="00E74004">
        <w:rPr>
          <w:rFonts w:ascii="Calibri" w:eastAsia="Calibri" w:hAnsi="Calibri" w:cs="Calibri"/>
          <w:color w:val="000000"/>
          <w:sz w:val="22"/>
          <w:szCs w:val="22"/>
        </w:rPr>
        <w:t xml:space="preserve"> </w:t>
      </w:r>
      <w:r>
        <w:rPr>
          <w:rFonts w:ascii="Calibri" w:eastAsia="Calibri" w:hAnsi="Calibri" w:cs="Calibri"/>
          <w:color w:val="000000"/>
          <w:sz w:val="22"/>
          <w:szCs w:val="22"/>
          <w:highlight w:val="white"/>
        </w:rPr>
        <w:t xml:space="preserve">by Australian choreographer </w:t>
      </w:r>
      <w:r>
        <w:rPr>
          <w:rFonts w:ascii="Calibri" w:eastAsia="Calibri" w:hAnsi="Calibri" w:cs="Calibri"/>
          <w:b/>
          <w:color w:val="000000"/>
          <w:sz w:val="22"/>
          <w:szCs w:val="22"/>
          <w:highlight w:val="white"/>
        </w:rPr>
        <w:t xml:space="preserve">Renae </w:t>
      </w:r>
      <w:proofErr w:type="spellStart"/>
      <w:r>
        <w:rPr>
          <w:rFonts w:ascii="Calibri" w:eastAsia="Calibri" w:hAnsi="Calibri" w:cs="Calibri"/>
          <w:b/>
          <w:color w:val="000000"/>
          <w:sz w:val="22"/>
          <w:szCs w:val="22"/>
          <w:highlight w:val="white"/>
        </w:rPr>
        <w:t>Shadler</w:t>
      </w:r>
      <w:proofErr w:type="spellEnd"/>
      <w:r>
        <w:rPr>
          <w:rFonts w:ascii="Calibri" w:eastAsia="Calibri" w:hAnsi="Calibri" w:cs="Calibri"/>
          <w:color w:val="000000"/>
          <w:sz w:val="22"/>
          <w:szCs w:val="22"/>
          <w:highlight w:val="white"/>
        </w:rPr>
        <w:t xml:space="preserve"> will be shown once in the </w:t>
      </w:r>
      <w:proofErr w:type="spellStart"/>
      <w:r>
        <w:rPr>
          <w:rFonts w:ascii="Calibri" w:eastAsia="Calibri" w:hAnsi="Calibri" w:cs="Calibri"/>
          <w:color w:val="000000"/>
          <w:sz w:val="22"/>
          <w:szCs w:val="22"/>
          <w:highlight w:val="white"/>
        </w:rPr>
        <w:t>Naturarena</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Altaun</w:t>
      </w:r>
      <w:proofErr w:type="spellEnd"/>
      <w:r>
        <w:rPr>
          <w:rFonts w:ascii="Calibri" w:eastAsia="Calibri" w:hAnsi="Calibri" w:cs="Calibri"/>
          <w:color w:val="000000"/>
          <w:sz w:val="22"/>
          <w:szCs w:val="22"/>
          <w:highlight w:val="white"/>
        </w:rPr>
        <w:t xml:space="preserve"> as part of the </w:t>
      </w:r>
      <w:proofErr w:type="spellStart"/>
      <w:r>
        <w:rPr>
          <w:rFonts w:ascii="Calibri" w:eastAsia="Calibri" w:hAnsi="Calibri" w:cs="Calibri"/>
          <w:color w:val="000000"/>
          <w:sz w:val="22"/>
          <w:szCs w:val="22"/>
          <w:highlight w:val="white"/>
        </w:rPr>
        <w:t>Valendas</w:t>
      </w:r>
      <w:proofErr w:type="spellEnd"/>
      <w:r>
        <w:rPr>
          <w:rFonts w:ascii="Calibri" w:eastAsia="Calibri" w:hAnsi="Calibri" w:cs="Calibri"/>
          <w:color w:val="000000"/>
          <w:sz w:val="22"/>
          <w:szCs w:val="22"/>
          <w:highlight w:val="white"/>
        </w:rPr>
        <w:t xml:space="preserve"> village festival on September 15. Afterwards, the audience will be able to interact with the "</w:t>
      </w:r>
      <w:proofErr w:type="spellStart"/>
      <w:r>
        <w:rPr>
          <w:rFonts w:ascii="Calibri" w:eastAsia="Calibri" w:hAnsi="Calibri" w:cs="Calibri"/>
          <w:color w:val="000000"/>
          <w:sz w:val="22"/>
          <w:szCs w:val="22"/>
          <w:highlight w:val="white"/>
        </w:rPr>
        <w:t>Aeroscene</w:t>
      </w:r>
      <w:proofErr w:type="spellEnd"/>
      <w:r w:rsidR="00E74004">
        <w:rPr>
          <w:rFonts w:ascii="Calibri" w:eastAsia="Calibri" w:hAnsi="Calibri" w:cs="Calibri"/>
          <w:color w:val="000000"/>
          <w:sz w:val="22"/>
          <w:szCs w:val="22"/>
          <w:highlight w:val="white"/>
        </w:rPr>
        <w:t>"</w:t>
      </w:r>
      <w:r>
        <w:rPr>
          <w:rFonts w:ascii="Calibri" w:eastAsia="Calibri" w:hAnsi="Calibri" w:cs="Calibri"/>
          <w:color w:val="000000"/>
          <w:sz w:val="22"/>
          <w:szCs w:val="22"/>
          <w:highlight w:val="white"/>
        </w:rPr>
        <w:t xml:space="preserve"> floating sculptures controlled by solar energy in a workshop.</w:t>
      </w:r>
    </w:p>
    <w:p w14:paraId="32D36C55" w14:textId="24155793" w:rsidR="00B309FD" w:rsidRDefault="00000000">
      <w:pPr>
        <w:rPr>
          <w:rFonts w:ascii="Calibri" w:eastAsia="Calibri" w:hAnsi="Calibri" w:cs="Calibri"/>
          <w:b/>
          <w:color w:val="000000"/>
          <w:sz w:val="22"/>
          <w:szCs w:val="22"/>
          <w:highlight w:val="white"/>
          <w:u w:val="single"/>
        </w:rPr>
      </w:pPr>
      <w:r>
        <w:rPr>
          <w:rFonts w:ascii="Calibri" w:eastAsia="Calibri" w:hAnsi="Calibri" w:cs="Calibri"/>
          <w:color w:val="000000"/>
          <w:sz w:val="22"/>
          <w:szCs w:val="22"/>
          <w:highlight w:val="white"/>
          <w:u w:val="single"/>
        </w:rPr>
        <w:t>Ar</w:t>
      </w:r>
      <w:r w:rsidR="00E74004">
        <w:rPr>
          <w:rFonts w:ascii="Calibri" w:eastAsia="Calibri" w:hAnsi="Calibri" w:cs="Calibri"/>
          <w:color w:val="000000"/>
          <w:sz w:val="22"/>
          <w:szCs w:val="22"/>
          <w:highlight w:val="white"/>
          <w:u w:val="single"/>
        </w:rPr>
        <w:t>t</w:t>
      </w:r>
      <w:r>
        <w:rPr>
          <w:rFonts w:ascii="Calibri" w:eastAsia="Calibri" w:hAnsi="Calibri" w:cs="Calibri"/>
          <w:color w:val="000000"/>
          <w:sz w:val="22"/>
          <w:szCs w:val="22"/>
          <w:highlight w:val="white"/>
          <w:u w:val="single"/>
        </w:rPr>
        <w:t xml:space="preserve"> residency:</w:t>
      </w:r>
    </w:p>
    <w:p w14:paraId="73EFD975" w14:textId="3D8F3024" w:rsidR="00B309FD" w:rsidRDefault="00000000">
      <w:pPr>
        <w:spacing w:after="120"/>
        <w:ind w:right="-147"/>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This summer, the </w:t>
      </w:r>
      <w:proofErr w:type="spellStart"/>
      <w:r>
        <w:rPr>
          <w:rFonts w:ascii="Calibri" w:eastAsia="Calibri" w:hAnsi="Calibri" w:cs="Calibri"/>
          <w:color w:val="000000"/>
          <w:sz w:val="22"/>
          <w:szCs w:val="22"/>
          <w:highlight w:val="white"/>
        </w:rPr>
        <w:t>Berghotel</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Alpenblick</w:t>
      </w:r>
      <w:proofErr w:type="spellEnd"/>
      <w:r>
        <w:rPr>
          <w:rFonts w:ascii="Calibri" w:eastAsia="Calibri" w:hAnsi="Calibri" w:cs="Calibri"/>
          <w:color w:val="000000"/>
          <w:sz w:val="22"/>
          <w:szCs w:val="22"/>
          <w:highlight w:val="white"/>
        </w:rPr>
        <w:t xml:space="preserve"> will once again be welcoming two artists </w:t>
      </w:r>
      <w:r w:rsidR="00E74004">
        <w:rPr>
          <w:rFonts w:ascii="Calibri" w:eastAsia="Calibri" w:hAnsi="Calibri" w:cs="Calibri"/>
          <w:color w:val="000000"/>
          <w:sz w:val="22"/>
          <w:szCs w:val="22"/>
          <w:highlight w:val="white"/>
        </w:rPr>
        <w:t>in residence</w:t>
      </w:r>
      <w:r>
        <w:rPr>
          <w:rFonts w:ascii="Calibri" w:eastAsia="Calibri" w:hAnsi="Calibri" w:cs="Calibri"/>
          <w:color w:val="000000"/>
          <w:sz w:val="22"/>
          <w:szCs w:val="22"/>
          <w:highlight w:val="white"/>
        </w:rPr>
        <w:t xml:space="preserve"> funded by the Swiss Arts Council Pro Helvetia. These are the two Indian artists </w:t>
      </w:r>
      <w:r>
        <w:rPr>
          <w:rFonts w:ascii="Calibri" w:eastAsia="Calibri" w:hAnsi="Calibri" w:cs="Calibri"/>
          <w:b/>
          <w:color w:val="000000"/>
          <w:sz w:val="22"/>
          <w:szCs w:val="22"/>
          <w:highlight w:val="white"/>
        </w:rPr>
        <w:t>Farah Mulla</w:t>
      </w:r>
      <w:r>
        <w:rPr>
          <w:rFonts w:ascii="Calibri" w:eastAsia="Calibri" w:hAnsi="Calibri" w:cs="Calibri"/>
          <w:color w:val="000000"/>
          <w:sz w:val="22"/>
          <w:szCs w:val="22"/>
          <w:highlight w:val="white"/>
        </w:rPr>
        <w:t xml:space="preserve"> and </w:t>
      </w:r>
      <w:r>
        <w:rPr>
          <w:rFonts w:ascii="Calibri" w:eastAsia="Calibri" w:hAnsi="Calibri" w:cs="Calibri"/>
          <w:b/>
          <w:color w:val="000000"/>
          <w:sz w:val="22"/>
          <w:szCs w:val="22"/>
          <w:highlight w:val="white"/>
        </w:rPr>
        <w:t>Sujit Mallik</w:t>
      </w:r>
      <w:r>
        <w:rPr>
          <w:rFonts w:ascii="Calibri" w:eastAsia="Calibri" w:hAnsi="Calibri" w:cs="Calibri"/>
          <w:color w:val="000000"/>
          <w:sz w:val="22"/>
          <w:szCs w:val="22"/>
          <w:highlight w:val="white"/>
        </w:rPr>
        <w:t xml:space="preserve">, who will each spend a month researching in </w:t>
      </w:r>
      <w:proofErr w:type="spellStart"/>
      <w:r>
        <w:rPr>
          <w:rFonts w:ascii="Calibri" w:eastAsia="Calibri" w:hAnsi="Calibri" w:cs="Calibri"/>
          <w:color w:val="000000"/>
          <w:sz w:val="22"/>
          <w:szCs w:val="22"/>
          <w:highlight w:val="white"/>
        </w:rPr>
        <w:t>Tenna</w:t>
      </w:r>
      <w:proofErr w:type="spellEnd"/>
      <w:r>
        <w:rPr>
          <w:rFonts w:ascii="Calibri" w:eastAsia="Calibri" w:hAnsi="Calibri" w:cs="Calibri"/>
          <w:color w:val="000000"/>
          <w:sz w:val="22"/>
          <w:szCs w:val="22"/>
          <w:highlight w:val="white"/>
        </w:rPr>
        <w:t xml:space="preserve"> and will also respond to the exhibition theme in a form to be determined.</w:t>
      </w:r>
    </w:p>
    <w:p w14:paraId="537662E0" w14:textId="77777777" w:rsidR="00B309FD" w:rsidRDefault="00000000">
      <w:pPr>
        <w:spacing w:after="120"/>
        <w:ind w:right="-147"/>
        <w:rPr>
          <w:rFonts w:ascii="Calibri" w:eastAsia="Calibri" w:hAnsi="Calibri" w:cs="Calibri"/>
          <w:color w:val="000000"/>
          <w:sz w:val="22"/>
          <w:szCs w:val="22"/>
          <w:highlight w:val="white"/>
        </w:rPr>
      </w:pPr>
      <w:r>
        <w:rPr>
          <w:rFonts w:ascii="Calibri" w:eastAsia="Calibri" w:hAnsi="Calibri" w:cs="Calibri"/>
          <w:color w:val="000000"/>
          <w:sz w:val="22"/>
          <w:szCs w:val="22"/>
          <w:highlight w:val="white"/>
          <w:u w:val="single"/>
        </w:rPr>
        <w:t>Long-term projects:</w:t>
      </w:r>
      <w:r>
        <w:rPr>
          <w:rFonts w:ascii="Calibri" w:eastAsia="Calibri" w:hAnsi="Calibri" w:cs="Calibri"/>
          <w:color w:val="000000"/>
          <w:sz w:val="22"/>
          <w:szCs w:val="22"/>
          <w:highlight w:val="white"/>
          <w:u w:val="single"/>
        </w:rPr>
        <w:br/>
      </w:r>
      <w:r>
        <w:rPr>
          <w:rFonts w:ascii="Calibri" w:eastAsia="Calibri" w:hAnsi="Calibri" w:cs="Calibri"/>
          <w:color w:val="000000"/>
          <w:sz w:val="22"/>
          <w:szCs w:val="22"/>
          <w:highlight w:val="white"/>
        </w:rPr>
        <w:t>The oral history project "</w:t>
      </w:r>
      <w:r>
        <w:rPr>
          <w:rFonts w:ascii="Calibri" w:eastAsia="Calibri" w:hAnsi="Calibri" w:cs="Calibri"/>
          <w:b/>
          <w:color w:val="000000"/>
          <w:sz w:val="22"/>
          <w:szCs w:val="22"/>
          <w:highlight w:val="white"/>
        </w:rPr>
        <w:t xml:space="preserve">Safientaler </w:t>
      </w:r>
      <w:proofErr w:type="spellStart"/>
      <w:r>
        <w:rPr>
          <w:rFonts w:ascii="Calibri" w:eastAsia="Calibri" w:hAnsi="Calibri" w:cs="Calibri"/>
          <w:b/>
          <w:color w:val="000000"/>
          <w:sz w:val="22"/>
          <w:szCs w:val="22"/>
          <w:highlight w:val="white"/>
        </w:rPr>
        <w:t>Gespräche</w:t>
      </w:r>
      <w:proofErr w:type="spellEnd"/>
      <w:r>
        <w:rPr>
          <w:rFonts w:ascii="Calibri" w:eastAsia="Calibri" w:hAnsi="Calibri" w:cs="Calibri"/>
          <w:color w:val="000000"/>
          <w:sz w:val="22"/>
          <w:szCs w:val="22"/>
          <w:highlight w:val="white"/>
        </w:rPr>
        <w:t xml:space="preserve">" by Dominik Landwehr, which has been running since 2019, is available online and visible at the </w:t>
      </w:r>
      <w:proofErr w:type="spellStart"/>
      <w:r>
        <w:rPr>
          <w:rFonts w:ascii="Calibri" w:eastAsia="Calibri" w:hAnsi="Calibri" w:cs="Calibri"/>
          <w:color w:val="000000"/>
          <w:sz w:val="22"/>
          <w:szCs w:val="22"/>
          <w:highlight w:val="white"/>
        </w:rPr>
        <w:t>Berghotel</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Alpenblick</w:t>
      </w:r>
      <w:proofErr w:type="spellEnd"/>
      <w:r>
        <w:rPr>
          <w:rFonts w:ascii="Calibri" w:eastAsia="Calibri" w:hAnsi="Calibri" w:cs="Calibri"/>
          <w:color w:val="000000"/>
          <w:sz w:val="22"/>
          <w:szCs w:val="22"/>
          <w:highlight w:val="white"/>
        </w:rPr>
        <w:t xml:space="preserve">. </w:t>
      </w:r>
      <w:hyperlink r:id="rId12">
        <w:r>
          <w:rPr>
            <w:rFonts w:ascii="Calibri" w:eastAsia="Calibri" w:hAnsi="Calibri" w:cs="Calibri"/>
            <w:color w:val="467886"/>
            <w:sz w:val="22"/>
            <w:szCs w:val="22"/>
            <w:highlight w:val="white"/>
            <w:u w:val="single"/>
          </w:rPr>
          <w:t>https://talks.ilea.art/</w:t>
        </w:r>
      </w:hyperlink>
      <w:r>
        <w:rPr>
          <w:rFonts w:ascii="Calibri" w:eastAsia="Calibri" w:hAnsi="Calibri" w:cs="Calibri"/>
          <w:color w:val="000000"/>
          <w:sz w:val="22"/>
          <w:szCs w:val="22"/>
          <w:highlight w:val="white"/>
        </w:rPr>
        <w:br/>
        <w:t xml:space="preserve">Marcus </w:t>
      </w:r>
      <w:proofErr w:type="spellStart"/>
      <w:r>
        <w:rPr>
          <w:rFonts w:ascii="Calibri" w:eastAsia="Calibri" w:hAnsi="Calibri" w:cs="Calibri"/>
          <w:color w:val="000000"/>
          <w:sz w:val="22"/>
          <w:szCs w:val="22"/>
          <w:highlight w:val="white"/>
        </w:rPr>
        <w:t>Maeder's</w:t>
      </w:r>
      <w:proofErr w:type="spellEnd"/>
      <w:r>
        <w:rPr>
          <w:rFonts w:ascii="Calibri" w:eastAsia="Calibri" w:hAnsi="Calibri" w:cs="Calibri"/>
          <w:color w:val="000000"/>
          <w:sz w:val="22"/>
          <w:szCs w:val="22"/>
          <w:highlight w:val="white"/>
        </w:rPr>
        <w:t xml:space="preserve"> eco-acoustic project </w:t>
      </w:r>
      <w:r>
        <w:rPr>
          <w:rFonts w:ascii="Calibri" w:eastAsia="Calibri" w:hAnsi="Calibri" w:cs="Calibri"/>
          <w:b/>
          <w:color w:val="000000"/>
          <w:sz w:val="22"/>
          <w:szCs w:val="22"/>
          <w:highlight w:val="white"/>
        </w:rPr>
        <w:t>ACLA</w:t>
      </w:r>
      <w:r>
        <w:rPr>
          <w:rFonts w:ascii="Calibri" w:eastAsia="Calibri" w:hAnsi="Calibri" w:cs="Calibri"/>
          <w:color w:val="000000"/>
          <w:sz w:val="22"/>
          <w:szCs w:val="22"/>
          <w:highlight w:val="white"/>
        </w:rPr>
        <w:t xml:space="preserve">, which has been running since 2021, has been expanded and the observatory in the </w:t>
      </w:r>
      <w:proofErr w:type="spellStart"/>
      <w:r>
        <w:rPr>
          <w:rFonts w:ascii="Calibri" w:eastAsia="Calibri" w:hAnsi="Calibri" w:cs="Calibri"/>
          <w:color w:val="000000"/>
          <w:sz w:val="22"/>
          <w:szCs w:val="22"/>
          <w:highlight w:val="white"/>
        </w:rPr>
        <w:t>Aclatobel</w:t>
      </w:r>
      <w:proofErr w:type="spellEnd"/>
      <w:r>
        <w:rPr>
          <w:rFonts w:ascii="Calibri" w:eastAsia="Calibri" w:hAnsi="Calibri" w:cs="Calibri"/>
          <w:color w:val="000000"/>
          <w:sz w:val="22"/>
          <w:szCs w:val="22"/>
          <w:highlight w:val="white"/>
        </w:rPr>
        <w:t xml:space="preserve"> can also be visited this summer. </w:t>
      </w:r>
      <w:hyperlink r:id="rId13">
        <w:r>
          <w:rPr>
            <w:rFonts w:ascii="Calibri" w:eastAsia="Calibri" w:hAnsi="Calibri" w:cs="Calibri"/>
            <w:color w:val="467886"/>
            <w:sz w:val="22"/>
            <w:szCs w:val="22"/>
            <w:highlight w:val="white"/>
            <w:u w:val="single"/>
          </w:rPr>
          <w:t>https://aclasoundscape.ch</w:t>
        </w:r>
      </w:hyperlink>
    </w:p>
    <w:p w14:paraId="6CF84B71" w14:textId="77777777" w:rsidR="00B309FD" w:rsidRDefault="00000000">
      <w:pPr>
        <w:rPr>
          <w:rFonts w:ascii="Calibri" w:eastAsia="Calibri" w:hAnsi="Calibri" w:cs="Calibri"/>
          <w:b/>
          <w:color w:val="000000"/>
          <w:sz w:val="26"/>
          <w:szCs w:val="26"/>
        </w:rPr>
      </w:pPr>
      <w:r>
        <w:rPr>
          <w:rFonts w:ascii="Calibri" w:eastAsia="Calibri" w:hAnsi="Calibri" w:cs="Calibri"/>
          <w:b/>
          <w:color w:val="000000"/>
          <w:sz w:val="26"/>
          <w:szCs w:val="26"/>
        </w:rPr>
        <w:lastRenderedPageBreak/>
        <w:t>Participants</w:t>
      </w:r>
    </w:p>
    <w:p w14:paraId="0C731648" w14:textId="77777777" w:rsidR="00B309FD" w:rsidRPr="00E74004" w:rsidRDefault="00B309FD">
      <w:pPr>
        <w:rPr>
          <w:rFonts w:ascii="Calibri" w:eastAsia="Calibri" w:hAnsi="Calibri" w:cs="Calibri"/>
          <w:b/>
          <w:color w:val="000000"/>
          <w:sz w:val="22"/>
          <w:szCs w:val="22"/>
        </w:rPr>
      </w:pPr>
    </w:p>
    <w:p w14:paraId="362A6EBF" w14:textId="77777777" w:rsidR="00B309FD" w:rsidRDefault="00000000">
      <w:pPr>
        <w:rPr>
          <w:rFonts w:ascii="Calibri" w:eastAsia="Calibri" w:hAnsi="Calibri" w:cs="Calibri"/>
          <w:b/>
          <w:color w:val="000000"/>
          <w:sz w:val="22"/>
          <w:szCs w:val="22"/>
        </w:rPr>
        <w:sectPr w:rsidR="00B309FD" w:rsidSect="00B06938">
          <w:headerReference w:type="default" r:id="rId14"/>
          <w:footerReference w:type="even" r:id="rId15"/>
          <w:footerReference w:type="default" r:id="rId16"/>
          <w:pgSz w:w="11900" w:h="16840"/>
          <w:pgMar w:top="1361" w:right="1418" w:bottom="454" w:left="1418" w:header="709" w:footer="709" w:gutter="0"/>
          <w:pgNumType w:start="1"/>
          <w:cols w:space="720"/>
        </w:sectPr>
      </w:pPr>
      <w:r>
        <w:rPr>
          <w:rFonts w:ascii="Calibri" w:eastAsia="Calibri" w:hAnsi="Calibri" w:cs="Calibri"/>
          <w:b/>
          <w:color w:val="000000"/>
          <w:sz w:val="22"/>
          <w:szCs w:val="22"/>
        </w:rPr>
        <w:t>Curators Art Safiental Biennale 2024</w:t>
      </w:r>
    </w:p>
    <w:p w14:paraId="14E75DC5" w14:textId="77777777" w:rsidR="00B309FD" w:rsidRDefault="00000000">
      <w:pPr>
        <w:numPr>
          <w:ilvl w:val="0"/>
          <w:numId w:val="4"/>
        </w:numPr>
        <w:pBdr>
          <w:top w:val="nil"/>
          <w:left w:val="nil"/>
          <w:bottom w:val="nil"/>
          <w:right w:val="nil"/>
          <w:between w:val="nil"/>
        </w:pBdr>
        <w:ind w:left="284"/>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Anne-Laure </w:t>
      </w:r>
      <w:proofErr w:type="spellStart"/>
      <w:r>
        <w:rPr>
          <w:rFonts w:ascii="Calibri" w:eastAsia="Calibri" w:hAnsi="Calibri" w:cs="Calibri"/>
          <w:color w:val="000000"/>
          <w:sz w:val="22"/>
          <w:szCs w:val="22"/>
          <w:highlight w:val="white"/>
        </w:rPr>
        <w:t>Franchette</w:t>
      </w:r>
      <w:proofErr w:type="spellEnd"/>
    </w:p>
    <w:p w14:paraId="0B0513E1" w14:textId="77777777" w:rsidR="00B309FD" w:rsidRDefault="00000000">
      <w:pPr>
        <w:numPr>
          <w:ilvl w:val="0"/>
          <w:numId w:val="4"/>
        </w:numPr>
        <w:pBdr>
          <w:top w:val="nil"/>
          <w:left w:val="nil"/>
          <w:bottom w:val="nil"/>
          <w:right w:val="nil"/>
          <w:between w:val="nil"/>
        </w:pBdr>
        <w:ind w:left="284"/>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Johannes M. </w:t>
      </w:r>
      <w:proofErr w:type="spellStart"/>
      <w:r>
        <w:rPr>
          <w:rFonts w:ascii="Calibri" w:eastAsia="Calibri" w:hAnsi="Calibri" w:cs="Calibri"/>
          <w:color w:val="000000"/>
          <w:sz w:val="22"/>
          <w:szCs w:val="22"/>
          <w:highlight w:val="white"/>
        </w:rPr>
        <w:t>Hedinger</w:t>
      </w:r>
      <w:proofErr w:type="spellEnd"/>
    </w:p>
    <w:p w14:paraId="5CD852E3" w14:textId="77777777" w:rsidR="00B309FD" w:rsidRDefault="00000000">
      <w:pPr>
        <w:numPr>
          <w:ilvl w:val="0"/>
          <w:numId w:val="4"/>
        </w:numPr>
        <w:pBdr>
          <w:top w:val="nil"/>
          <w:left w:val="nil"/>
          <w:bottom w:val="nil"/>
          <w:right w:val="nil"/>
          <w:between w:val="nil"/>
        </w:pBdr>
        <w:ind w:left="284"/>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Josiane </w:t>
      </w:r>
      <w:proofErr w:type="spellStart"/>
      <w:r>
        <w:rPr>
          <w:rFonts w:ascii="Calibri" w:eastAsia="Calibri" w:hAnsi="Calibri" w:cs="Calibri"/>
          <w:color w:val="000000"/>
          <w:sz w:val="22"/>
          <w:szCs w:val="22"/>
          <w:highlight w:val="white"/>
        </w:rPr>
        <w:t>Imhasly</w:t>
      </w:r>
      <w:proofErr w:type="spellEnd"/>
    </w:p>
    <w:p w14:paraId="71F0B87C" w14:textId="77777777" w:rsidR="00B309FD" w:rsidRDefault="00000000">
      <w:pPr>
        <w:numPr>
          <w:ilvl w:val="0"/>
          <w:numId w:val="4"/>
        </w:numPr>
        <w:pBdr>
          <w:top w:val="nil"/>
          <w:left w:val="nil"/>
          <w:bottom w:val="nil"/>
          <w:right w:val="nil"/>
          <w:between w:val="nil"/>
        </w:pBdr>
        <w:ind w:left="284"/>
        <w:jc w:val="both"/>
        <w:rPr>
          <w:rFonts w:ascii="Calibri" w:eastAsia="Calibri" w:hAnsi="Calibri" w:cs="Calibri"/>
          <w:b/>
          <w:color w:val="000000"/>
          <w:sz w:val="22"/>
          <w:szCs w:val="22"/>
        </w:rPr>
        <w:sectPr w:rsidR="00B309FD" w:rsidSect="00B06938">
          <w:type w:val="continuous"/>
          <w:pgSz w:w="11900" w:h="16840"/>
          <w:pgMar w:top="1418" w:right="1418" w:bottom="454" w:left="1418" w:header="709" w:footer="709" w:gutter="0"/>
          <w:cols w:num="2" w:space="720" w:equalWidth="0">
            <w:col w:w="4177" w:space="709"/>
            <w:col w:w="4177" w:space="0"/>
          </w:cols>
        </w:sectPr>
      </w:pPr>
      <w:r>
        <w:rPr>
          <w:rFonts w:ascii="Calibri" w:eastAsia="Calibri" w:hAnsi="Calibri" w:cs="Calibri"/>
          <w:color w:val="000000"/>
          <w:sz w:val="22"/>
          <w:szCs w:val="22"/>
          <w:highlight w:val="white"/>
        </w:rPr>
        <w:t xml:space="preserve">Joanna </w:t>
      </w:r>
      <w:proofErr w:type="spellStart"/>
      <w:r>
        <w:rPr>
          <w:rFonts w:ascii="Calibri" w:eastAsia="Calibri" w:hAnsi="Calibri" w:cs="Calibri"/>
          <w:color w:val="000000"/>
          <w:sz w:val="22"/>
          <w:szCs w:val="22"/>
          <w:highlight w:val="white"/>
        </w:rPr>
        <w:t>Lesnierowska</w:t>
      </w:r>
      <w:proofErr w:type="spellEnd"/>
    </w:p>
    <w:p w14:paraId="3AE26E13" w14:textId="77777777" w:rsidR="00B309FD" w:rsidRDefault="00B309FD">
      <w:pPr>
        <w:rPr>
          <w:rFonts w:ascii="Calibri" w:eastAsia="Calibri" w:hAnsi="Calibri" w:cs="Calibri"/>
          <w:b/>
          <w:color w:val="000000"/>
          <w:sz w:val="18"/>
          <w:szCs w:val="18"/>
        </w:rPr>
      </w:pPr>
    </w:p>
    <w:p w14:paraId="1BA5A0A7" w14:textId="77777777" w:rsidR="00B309FD" w:rsidRDefault="00000000">
      <w:pPr>
        <w:rPr>
          <w:rFonts w:ascii="Calibri" w:eastAsia="Calibri" w:hAnsi="Calibri" w:cs="Calibri"/>
          <w:b/>
          <w:color w:val="000000"/>
          <w:sz w:val="22"/>
          <w:szCs w:val="22"/>
        </w:rPr>
        <w:sectPr w:rsidR="00B309FD" w:rsidSect="00B06938">
          <w:type w:val="continuous"/>
          <w:pgSz w:w="11900" w:h="16840"/>
          <w:pgMar w:top="1418" w:right="1418" w:bottom="454" w:left="1418" w:header="709" w:footer="709" w:gutter="0"/>
          <w:cols w:space="720"/>
        </w:sectPr>
      </w:pPr>
      <w:proofErr w:type="spellStart"/>
      <w:r>
        <w:rPr>
          <w:rFonts w:ascii="Calibri" w:eastAsia="Calibri" w:hAnsi="Calibri" w:cs="Calibri"/>
          <w:b/>
          <w:color w:val="000000"/>
          <w:sz w:val="22"/>
          <w:szCs w:val="22"/>
        </w:rPr>
        <w:t>Artits</w:t>
      </w:r>
      <w:proofErr w:type="spellEnd"/>
      <w:r>
        <w:rPr>
          <w:rFonts w:ascii="Calibri" w:eastAsia="Calibri" w:hAnsi="Calibri" w:cs="Calibri"/>
          <w:b/>
          <w:color w:val="000000"/>
          <w:sz w:val="22"/>
          <w:szCs w:val="22"/>
        </w:rPr>
        <w:t xml:space="preserve"> Art Safiental Biennale 2024</w:t>
      </w:r>
    </w:p>
    <w:p w14:paraId="3C10E0AA"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Ravi Agarwal &amp; Paulina Lopez (IN, CL)</w:t>
      </w:r>
    </w:p>
    <w:p w14:paraId="6E87A3DC"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Paloma Ayala (MX/CH)</w:t>
      </w:r>
    </w:p>
    <w:p w14:paraId="64A62169"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Magali </w:t>
      </w:r>
      <w:proofErr w:type="spellStart"/>
      <w:r>
        <w:rPr>
          <w:rFonts w:ascii="Calibri" w:eastAsia="Calibri" w:hAnsi="Calibri" w:cs="Calibri"/>
          <w:color w:val="000000"/>
          <w:sz w:val="22"/>
          <w:szCs w:val="22"/>
          <w:highlight w:val="white"/>
        </w:rPr>
        <w:t>Dougoud</w:t>
      </w:r>
      <w:proofErr w:type="spellEnd"/>
      <w:r>
        <w:rPr>
          <w:rFonts w:ascii="Calibri" w:eastAsia="Calibri" w:hAnsi="Calibri" w:cs="Calibri"/>
          <w:color w:val="000000"/>
          <w:sz w:val="22"/>
          <w:szCs w:val="22"/>
          <w:highlight w:val="white"/>
        </w:rPr>
        <w:t xml:space="preserve"> (CH) </w:t>
      </w:r>
    </w:p>
    <w:p w14:paraId="545CA7F6"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proofErr w:type="spellStart"/>
      <w:r>
        <w:rPr>
          <w:rFonts w:ascii="Calibri" w:eastAsia="Calibri" w:hAnsi="Calibri" w:cs="Calibri"/>
          <w:color w:val="000000"/>
          <w:sz w:val="22"/>
          <w:szCs w:val="22"/>
          <w:highlight w:val="white"/>
        </w:rPr>
        <w:t>Hemauer</w:t>
      </w:r>
      <w:proofErr w:type="spellEnd"/>
      <w:r>
        <w:rPr>
          <w:rFonts w:ascii="Calibri" w:eastAsia="Calibri" w:hAnsi="Calibri" w:cs="Calibri"/>
          <w:color w:val="000000"/>
          <w:sz w:val="22"/>
          <w:szCs w:val="22"/>
          <w:highlight w:val="white"/>
        </w:rPr>
        <w:t xml:space="preserve">/Keller (CH) </w:t>
      </w:r>
    </w:p>
    <w:p w14:paraId="01A47B03"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Monica </w:t>
      </w:r>
      <w:proofErr w:type="spellStart"/>
      <w:r>
        <w:rPr>
          <w:rFonts w:ascii="Calibri" w:eastAsia="Calibri" w:hAnsi="Calibri" w:cs="Calibri"/>
          <w:color w:val="000000"/>
          <w:sz w:val="22"/>
          <w:szCs w:val="22"/>
          <w:highlight w:val="white"/>
        </w:rPr>
        <w:t>Ursina</w:t>
      </w:r>
      <w:proofErr w:type="spellEnd"/>
      <w:r>
        <w:rPr>
          <w:rFonts w:ascii="Calibri" w:eastAsia="Calibri" w:hAnsi="Calibri" w:cs="Calibri"/>
          <w:color w:val="000000"/>
          <w:sz w:val="22"/>
          <w:szCs w:val="22"/>
          <w:highlight w:val="white"/>
        </w:rPr>
        <w:t xml:space="preserve"> Jaeger (CH) </w:t>
      </w:r>
    </w:p>
    <w:p w14:paraId="1E0FD21F"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proofErr w:type="spellStart"/>
      <w:r>
        <w:rPr>
          <w:rFonts w:ascii="Calibri" w:eastAsia="Calibri" w:hAnsi="Calibri" w:cs="Calibri"/>
          <w:color w:val="000000"/>
          <w:sz w:val="22"/>
          <w:szCs w:val="22"/>
          <w:highlight w:val="white"/>
        </w:rPr>
        <w:t>Vibeke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Mascini</w:t>
      </w:r>
      <w:proofErr w:type="spellEnd"/>
      <w:r>
        <w:rPr>
          <w:rFonts w:ascii="Calibri" w:eastAsia="Calibri" w:hAnsi="Calibri" w:cs="Calibri"/>
          <w:color w:val="000000"/>
          <w:sz w:val="22"/>
          <w:szCs w:val="22"/>
          <w:highlight w:val="white"/>
        </w:rPr>
        <w:t xml:space="preserve"> (NL)</w:t>
      </w:r>
    </w:p>
    <w:p w14:paraId="5FFCB34C"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Ernesto Neto (BR)</w:t>
      </w:r>
    </w:p>
    <w:p w14:paraId="7C774D40"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Ola </w:t>
      </w:r>
      <w:proofErr w:type="spellStart"/>
      <w:r>
        <w:rPr>
          <w:rFonts w:ascii="Calibri" w:eastAsia="Calibri" w:hAnsi="Calibri" w:cs="Calibri"/>
          <w:color w:val="000000"/>
          <w:sz w:val="22"/>
          <w:szCs w:val="22"/>
          <w:highlight w:val="white"/>
        </w:rPr>
        <w:t>Maciejewska</w:t>
      </w:r>
      <w:proofErr w:type="spellEnd"/>
      <w:r>
        <w:rPr>
          <w:rFonts w:ascii="Calibri" w:eastAsia="Calibri" w:hAnsi="Calibri" w:cs="Calibri"/>
          <w:color w:val="000000"/>
          <w:sz w:val="22"/>
          <w:szCs w:val="22"/>
          <w:highlight w:val="white"/>
        </w:rPr>
        <w:t xml:space="preserve"> (PL)</w:t>
      </w:r>
    </w:p>
    <w:p w14:paraId="07DB824B"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Quarto (BR/SE)</w:t>
      </w:r>
    </w:p>
    <w:p w14:paraId="0B223C69"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Stefanie Salzmann (CH)</w:t>
      </w:r>
    </w:p>
    <w:p w14:paraId="3B742E5C" w14:textId="77777777" w:rsidR="00B309FD" w:rsidRPr="00A519D1"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lang w:val="de-CH"/>
        </w:rPr>
      </w:pPr>
      <w:proofErr w:type="spellStart"/>
      <w:r w:rsidRPr="00A519D1">
        <w:rPr>
          <w:rFonts w:ascii="Calibri" w:eastAsia="Calibri" w:hAnsi="Calibri" w:cs="Calibri"/>
          <w:color w:val="000000"/>
          <w:sz w:val="22"/>
          <w:szCs w:val="22"/>
          <w:highlight w:val="white"/>
          <w:lang w:val="de-CH"/>
        </w:rPr>
        <w:t>Renae</w:t>
      </w:r>
      <w:proofErr w:type="spellEnd"/>
      <w:r w:rsidRPr="00A519D1">
        <w:rPr>
          <w:rFonts w:ascii="Calibri" w:eastAsia="Calibri" w:hAnsi="Calibri" w:cs="Calibri"/>
          <w:color w:val="000000"/>
          <w:sz w:val="22"/>
          <w:szCs w:val="22"/>
          <w:highlight w:val="white"/>
          <w:lang w:val="de-CH"/>
        </w:rPr>
        <w:t xml:space="preserve"> </w:t>
      </w:r>
      <w:proofErr w:type="spellStart"/>
      <w:r w:rsidRPr="00A519D1">
        <w:rPr>
          <w:rFonts w:ascii="Calibri" w:eastAsia="Calibri" w:hAnsi="Calibri" w:cs="Calibri"/>
          <w:color w:val="000000"/>
          <w:sz w:val="22"/>
          <w:szCs w:val="22"/>
          <w:highlight w:val="white"/>
          <w:lang w:val="de-CH"/>
        </w:rPr>
        <w:t>Shadler</w:t>
      </w:r>
      <w:proofErr w:type="spellEnd"/>
      <w:r w:rsidRPr="00A519D1">
        <w:rPr>
          <w:rFonts w:ascii="Calibri" w:eastAsia="Calibri" w:hAnsi="Calibri" w:cs="Calibri"/>
          <w:color w:val="000000"/>
          <w:sz w:val="22"/>
          <w:szCs w:val="22"/>
          <w:highlight w:val="white"/>
          <w:lang w:val="de-CH"/>
        </w:rPr>
        <w:t xml:space="preserve"> &amp; Team (AUS/DE)</w:t>
      </w:r>
    </w:p>
    <w:p w14:paraId="73234B52" w14:textId="77777777" w:rsidR="00B309FD" w:rsidRDefault="00000000">
      <w:pPr>
        <w:numPr>
          <w:ilvl w:val="0"/>
          <w:numId w:val="2"/>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Andrea Francesco Todisco (CH)</w:t>
      </w:r>
    </w:p>
    <w:p w14:paraId="2C0D8911" w14:textId="77777777" w:rsidR="00B309FD" w:rsidRDefault="00000000">
      <w:pPr>
        <w:numPr>
          <w:ilvl w:val="0"/>
          <w:numId w:val="2"/>
        </w:numPr>
        <w:pBdr>
          <w:top w:val="nil"/>
          <w:left w:val="nil"/>
          <w:bottom w:val="nil"/>
          <w:right w:val="nil"/>
          <w:between w:val="nil"/>
        </w:pBdr>
        <w:ind w:left="426"/>
        <w:rPr>
          <w:rFonts w:ascii="Calibri" w:eastAsia="Calibri" w:hAnsi="Calibri" w:cs="Calibri"/>
          <w:b/>
          <w:color w:val="000000"/>
          <w:sz w:val="22"/>
          <w:szCs w:val="22"/>
          <w:highlight w:val="white"/>
        </w:rPr>
        <w:sectPr w:rsidR="00B309FD" w:rsidSect="00B06938">
          <w:type w:val="continuous"/>
          <w:pgSz w:w="11900" w:h="16840"/>
          <w:pgMar w:top="1418" w:right="1418" w:bottom="454" w:left="1418" w:header="709" w:footer="709" w:gutter="0"/>
          <w:cols w:num="2" w:space="720" w:equalWidth="0">
            <w:col w:w="4177" w:space="709"/>
            <w:col w:w="4177" w:space="0"/>
          </w:cols>
        </w:sectPr>
      </w:pPr>
      <w:r>
        <w:rPr>
          <w:rFonts w:ascii="Calibri" w:eastAsia="Calibri" w:hAnsi="Calibri" w:cs="Calibri"/>
          <w:color w:val="000000"/>
          <w:sz w:val="22"/>
          <w:szCs w:val="22"/>
          <w:highlight w:val="white"/>
        </w:rPr>
        <w:t xml:space="preserve">Huhtamaki </w:t>
      </w:r>
      <w:proofErr w:type="spellStart"/>
      <w:r>
        <w:rPr>
          <w:rFonts w:ascii="Calibri" w:eastAsia="Calibri" w:hAnsi="Calibri" w:cs="Calibri"/>
          <w:color w:val="000000"/>
          <w:sz w:val="22"/>
          <w:szCs w:val="22"/>
          <w:highlight w:val="white"/>
        </w:rPr>
        <w:t>Wab</w:t>
      </w:r>
      <w:proofErr w:type="spellEnd"/>
      <w:r>
        <w:rPr>
          <w:rFonts w:ascii="Calibri" w:eastAsia="Calibri" w:hAnsi="Calibri" w:cs="Calibri"/>
          <w:color w:val="000000"/>
          <w:sz w:val="22"/>
          <w:szCs w:val="22"/>
          <w:highlight w:val="white"/>
        </w:rPr>
        <w:t xml:space="preserve"> (JP/UK)</w:t>
      </w:r>
      <w:r>
        <w:rPr>
          <w:rFonts w:ascii="Calibri" w:eastAsia="Calibri" w:hAnsi="Calibri" w:cs="Calibri"/>
          <w:color w:val="000000"/>
          <w:sz w:val="22"/>
          <w:szCs w:val="22"/>
        </w:rPr>
        <w:br/>
      </w:r>
    </w:p>
    <w:p w14:paraId="1E5029D1" w14:textId="77777777" w:rsidR="00B309FD" w:rsidRDefault="00B309FD">
      <w:pPr>
        <w:rPr>
          <w:rFonts w:ascii="Calibri" w:eastAsia="Calibri" w:hAnsi="Calibri" w:cs="Calibri"/>
          <w:b/>
          <w:color w:val="000000"/>
          <w:sz w:val="18"/>
          <w:szCs w:val="18"/>
          <w:highlight w:val="white"/>
        </w:rPr>
      </w:pPr>
    </w:p>
    <w:p w14:paraId="04610C33" w14:textId="77777777" w:rsidR="00B309FD" w:rsidRDefault="00000000">
      <w:pPr>
        <w:rPr>
          <w:rFonts w:ascii="Calibri" w:eastAsia="Calibri" w:hAnsi="Calibri" w:cs="Calibri"/>
          <w:color w:val="000000"/>
          <w:sz w:val="22"/>
          <w:szCs w:val="22"/>
          <w:highlight w:val="white"/>
        </w:rPr>
        <w:sectPr w:rsidR="00B309FD" w:rsidSect="00B06938">
          <w:type w:val="continuous"/>
          <w:pgSz w:w="11900" w:h="16840"/>
          <w:pgMar w:top="1418" w:right="1418" w:bottom="454" w:left="1418" w:header="709" w:footer="709" w:gutter="0"/>
          <w:cols w:space="720"/>
        </w:sectPr>
      </w:pPr>
      <w:r>
        <w:rPr>
          <w:rFonts w:ascii="Calibri" w:eastAsia="Calibri" w:hAnsi="Calibri" w:cs="Calibri"/>
          <w:b/>
          <w:color w:val="000000"/>
          <w:sz w:val="22"/>
          <w:szCs w:val="22"/>
          <w:highlight w:val="white"/>
        </w:rPr>
        <w:t>Artist Residency</w:t>
      </w:r>
    </w:p>
    <w:p w14:paraId="1A1DA8C4" w14:textId="77777777" w:rsidR="00B309FD" w:rsidRDefault="00000000">
      <w:pPr>
        <w:numPr>
          <w:ilvl w:val="0"/>
          <w:numId w:val="3"/>
        </w:numPr>
        <w:pBdr>
          <w:top w:val="nil"/>
          <w:left w:val="nil"/>
          <w:bottom w:val="nil"/>
          <w:right w:val="nil"/>
          <w:between w:val="nil"/>
        </w:pBdr>
        <w:ind w:left="426"/>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Farah Mulla (IN)</w:t>
      </w:r>
    </w:p>
    <w:p w14:paraId="7EE02F6E" w14:textId="77777777" w:rsidR="00B309FD" w:rsidRDefault="00000000">
      <w:pPr>
        <w:numPr>
          <w:ilvl w:val="0"/>
          <w:numId w:val="3"/>
        </w:numPr>
        <w:pBdr>
          <w:top w:val="nil"/>
          <w:left w:val="nil"/>
          <w:bottom w:val="nil"/>
          <w:right w:val="nil"/>
          <w:between w:val="nil"/>
        </w:pBdr>
        <w:ind w:left="426"/>
        <w:rPr>
          <w:rFonts w:ascii="Calibri" w:eastAsia="Calibri" w:hAnsi="Calibri" w:cs="Calibri"/>
          <w:color w:val="000000"/>
          <w:sz w:val="22"/>
          <w:szCs w:val="22"/>
          <w:highlight w:val="white"/>
        </w:rPr>
        <w:sectPr w:rsidR="00B309FD" w:rsidSect="00B06938">
          <w:type w:val="continuous"/>
          <w:pgSz w:w="11900" w:h="16840"/>
          <w:pgMar w:top="1418" w:right="1418" w:bottom="454" w:left="1418" w:header="709" w:footer="709" w:gutter="0"/>
          <w:cols w:num="2" w:space="720" w:equalWidth="0">
            <w:col w:w="4177" w:space="709"/>
            <w:col w:w="4177" w:space="0"/>
          </w:cols>
        </w:sectPr>
      </w:pPr>
      <w:r>
        <w:rPr>
          <w:rFonts w:ascii="Calibri" w:eastAsia="Calibri" w:hAnsi="Calibri" w:cs="Calibri"/>
          <w:color w:val="000000"/>
          <w:sz w:val="22"/>
          <w:szCs w:val="22"/>
          <w:highlight w:val="white"/>
        </w:rPr>
        <w:t>Sujit Mallik (IN)</w:t>
      </w:r>
    </w:p>
    <w:p w14:paraId="7988930E" w14:textId="77777777" w:rsidR="00B309FD" w:rsidRDefault="00B309FD">
      <w:pPr>
        <w:rPr>
          <w:rFonts w:ascii="Calibri" w:eastAsia="Calibri" w:hAnsi="Calibri" w:cs="Calibri"/>
          <w:sz w:val="22"/>
          <w:szCs w:val="22"/>
        </w:rPr>
        <w:sectPr w:rsidR="00B309FD" w:rsidSect="00B06938">
          <w:type w:val="continuous"/>
          <w:pgSz w:w="11900" w:h="16840"/>
          <w:pgMar w:top="1418" w:right="1418" w:bottom="454" w:left="1418" w:header="709" w:footer="709" w:gutter="0"/>
          <w:cols w:num="2" w:space="720" w:equalWidth="0">
            <w:col w:w="4177" w:space="709"/>
            <w:col w:w="4177" w:space="0"/>
          </w:cols>
        </w:sectPr>
      </w:pPr>
    </w:p>
    <w:p w14:paraId="077E8949" w14:textId="77777777" w:rsidR="00B309FD" w:rsidRDefault="00000000">
      <w:pPr>
        <w:rPr>
          <w:rFonts w:ascii="Calibri" w:eastAsia="Calibri" w:hAnsi="Calibri" w:cs="Calibri"/>
          <w:b/>
          <w:color w:val="000000"/>
          <w:sz w:val="26"/>
          <w:szCs w:val="26"/>
        </w:rPr>
      </w:pPr>
      <w:r>
        <w:rPr>
          <w:rFonts w:ascii="Calibri" w:eastAsia="Calibri" w:hAnsi="Calibri" w:cs="Calibri"/>
          <w:b/>
          <w:color w:val="000000"/>
          <w:sz w:val="26"/>
          <w:szCs w:val="26"/>
        </w:rPr>
        <w:t>Dates 2024</w:t>
      </w:r>
    </w:p>
    <w:p w14:paraId="1C65591D" w14:textId="2364CE35" w:rsidR="00B309FD" w:rsidRDefault="00000000">
      <w:pPr>
        <w:tabs>
          <w:tab w:val="left" w:pos="1276"/>
        </w:tabs>
        <w:rPr>
          <w:rFonts w:ascii="Calibri" w:eastAsia="Calibri" w:hAnsi="Calibri" w:cs="Calibri"/>
          <w:sz w:val="22"/>
          <w:szCs w:val="22"/>
        </w:rPr>
      </w:pPr>
      <w:r>
        <w:rPr>
          <w:rFonts w:ascii="Calibri" w:eastAsia="Calibri" w:hAnsi="Calibri" w:cs="Calibri"/>
          <w:sz w:val="22"/>
          <w:szCs w:val="22"/>
        </w:rPr>
        <w:t xml:space="preserve">Fri 5.7. </w:t>
      </w:r>
      <w:r>
        <w:rPr>
          <w:rFonts w:ascii="Calibri" w:eastAsia="Calibri" w:hAnsi="Calibri" w:cs="Calibri"/>
          <w:sz w:val="22"/>
          <w:szCs w:val="22"/>
        </w:rPr>
        <w:tab/>
      </w:r>
      <w:proofErr w:type="spellStart"/>
      <w:r>
        <w:rPr>
          <w:rFonts w:ascii="Calibri" w:eastAsia="Calibri" w:hAnsi="Calibri" w:cs="Calibri"/>
          <w:sz w:val="22"/>
          <w:szCs w:val="22"/>
        </w:rPr>
        <w:t>Tenna</w:t>
      </w:r>
      <w:proofErr w:type="spellEnd"/>
      <w:r>
        <w:rPr>
          <w:rFonts w:ascii="Calibri" w:eastAsia="Calibri" w:hAnsi="Calibri" w:cs="Calibri"/>
          <w:sz w:val="22"/>
          <w:szCs w:val="22"/>
        </w:rPr>
        <w:t xml:space="preserve">: 10-12 am, </w:t>
      </w:r>
      <w:r w:rsidR="00E74004">
        <w:rPr>
          <w:rFonts w:ascii="Calibri" w:eastAsia="Calibri" w:hAnsi="Calibri" w:cs="Calibri"/>
          <w:b/>
          <w:sz w:val="22"/>
          <w:szCs w:val="22"/>
        </w:rPr>
        <w:t>press t</w:t>
      </w:r>
      <w:r>
        <w:rPr>
          <w:rFonts w:ascii="Calibri" w:eastAsia="Calibri" w:hAnsi="Calibri" w:cs="Calibri"/>
          <w:b/>
          <w:sz w:val="22"/>
          <w:szCs w:val="22"/>
        </w:rPr>
        <w:t>our</w:t>
      </w:r>
      <w:r>
        <w:rPr>
          <w:rFonts w:ascii="Calibri" w:eastAsia="Calibri" w:hAnsi="Calibri" w:cs="Calibri"/>
          <w:sz w:val="22"/>
          <w:szCs w:val="22"/>
        </w:rPr>
        <w:t xml:space="preserve">, Talk with curators and </w:t>
      </w:r>
      <w:proofErr w:type="gramStart"/>
      <w:r>
        <w:rPr>
          <w:rFonts w:ascii="Calibri" w:eastAsia="Calibri" w:hAnsi="Calibri" w:cs="Calibri"/>
          <w:sz w:val="22"/>
          <w:szCs w:val="22"/>
        </w:rPr>
        <w:t>artists</w:t>
      </w:r>
      <w:proofErr w:type="gramEnd"/>
    </w:p>
    <w:p w14:paraId="77186BB9" w14:textId="1E75E0EB" w:rsidR="00B309FD" w:rsidRDefault="00000000">
      <w:pPr>
        <w:tabs>
          <w:tab w:val="left" w:pos="1276"/>
        </w:tabs>
        <w:rPr>
          <w:rFonts w:ascii="Calibri" w:eastAsia="Calibri" w:hAnsi="Calibri" w:cs="Calibri"/>
          <w:sz w:val="22"/>
          <w:szCs w:val="22"/>
        </w:rPr>
      </w:pPr>
      <w:r>
        <w:rPr>
          <w:rFonts w:ascii="Calibri" w:eastAsia="Calibri" w:hAnsi="Calibri" w:cs="Calibri"/>
          <w:sz w:val="22"/>
          <w:szCs w:val="22"/>
        </w:rPr>
        <w:t xml:space="preserve">Fri 5.7. </w:t>
      </w:r>
      <w:r>
        <w:rPr>
          <w:rFonts w:ascii="Calibri" w:eastAsia="Calibri" w:hAnsi="Calibri" w:cs="Calibri"/>
          <w:sz w:val="22"/>
          <w:szCs w:val="22"/>
        </w:rPr>
        <w:tab/>
      </w:r>
      <w:proofErr w:type="spellStart"/>
      <w:r>
        <w:rPr>
          <w:rFonts w:ascii="Calibri" w:eastAsia="Calibri" w:hAnsi="Calibri" w:cs="Calibri"/>
          <w:sz w:val="22"/>
          <w:szCs w:val="22"/>
        </w:rPr>
        <w:t>Versam</w:t>
      </w:r>
      <w:proofErr w:type="spellEnd"/>
      <w:r>
        <w:rPr>
          <w:rFonts w:ascii="Calibri" w:eastAsia="Calibri" w:hAnsi="Calibri" w:cs="Calibri"/>
          <w:sz w:val="22"/>
          <w:szCs w:val="22"/>
        </w:rPr>
        <w:t xml:space="preserve">: evening </w:t>
      </w:r>
      <w:r w:rsidR="00E74004">
        <w:rPr>
          <w:rFonts w:ascii="Calibri" w:eastAsia="Calibri" w:hAnsi="Calibri" w:cs="Calibri"/>
          <w:b/>
          <w:sz w:val="22"/>
          <w:szCs w:val="22"/>
        </w:rPr>
        <w:t>pe</w:t>
      </w:r>
      <w:r>
        <w:rPr>
          <w:rFonts w:ascii="Calibri" w:eastAsia="Calibri" w:hAnsi="Calibri" w:cs="Calibri"/>
          <w:b/>
          <w:sz w:val="22"/>
          <w:szCs w:val="22"/>
        </w:rPr>
        <w:t>rformance</w:t>
      </w:r>
      <w:r>
        <w:rPr>
          <w:rFonts w:ascii="Calibri" w:eastAsia="Calibri" w:hAnsi="Calibri" w:cs="Calibri"/>
          <w:sz w:val="22"/>
          <w:szCs w:val="22"/>
        </w:rPr>
        <w:t xml:space="preserve"> by Huhtamaki </w:t>
      </w:r>
      <w:proofErr w:type="spellStart"/>
      <w:r>
        <w:rPr>
          <w:rFonts w:ascii="Calibri" w:eastAsia="Calibri" w:hAnsi="Calibri" w:cs="Calibri"/>
          <w:sz w:val="22"/>
          <w:szCs w:val="22"/>
        </w:rPr>
        <w:t>Wab</w:t>
      </w:r>
      <w:proofErr w:type="spellEnd"/>
    </w:p>
    <w:p w14:paraId="7EE98F44" w14:textId="77777777" w:rsidR="00B309FD" w:rsidRDefault="00000000">
      <w:pPr>
        <w:tabs>
          <w:tab w:val="left" w:pos="1276"/>
        </w:tabs>
        <w:rPr>
          <w:rFonts w:ascii="Calibri" w:eastAsia="Calibri" w:hAnsi="Calibri" w:cs="Calibri"/>
          <w:sz w:val="22"/>
          <w:szCs w:val="22"/>
        </w:rPr>
      </w:pPr>
      <w:r>
        <w:rPr>
          <w:rFonts w:ascii="Calibri" w:eastAsia="Calibri" w:hAnsi="Calibri" w:cs="Calibri"/>
          <w:sz w:val="22"/>
          <w:szCs w:val="22"/>
        </w:rPr>
        <w:t xml:space="preserve">Sat 6.7. </w:t>
      </w:r>
      <w:r>
        <w:rPr>
          <w:rFonts w:ascii="Calibri" w:eastAsia="Calibri" w:hAnsi="Calibri" w:cs="Calibri"/>
          <w:sz w:val="22"/>
          <w:szCs w:val="22"/>
        </w:rPr>
        <w:tab/>
      </w:r>
      <w:r>
        <w:rPr>
          <w:rFonts w:ascii="Calibri" w:eastAsia="Calibri" w:hAnsi="Calibri" w:cs="Calibri"/>
          <w:b/>
          <w:sz w:val="22"/>
          <w:szCs w:val="22"/>
        </w:rPr>
        <w:t>Opening Art Safiental</w:t>
      </w:r>
      <w:r>
        <w:rPr>
          <w:rFonts w:ascii="Calibri" w:eastAsia="Calibri" w:hAnsi="Calibri" w:cs="Calibri"/>
          <w:sz w:val="22"/>
          <w:szCs w:val="22"/>
        </w:rPr>
        <w:t>, artists’ meeting (whole valley)</w:t>
      </w:r>
    </w:p>
    <w:p w14:paraId="612A15AB" w14:textId="77777777" w:rsidR="00B309FD" w:rsidRDefault="00000000">
      <w:pPr>
        <w:tabs>
          <w:tab w:val="left" w:pos="1276"/>
        </w:tabs>
        <w:rPr>
          <w:rFonts w:ascii="Calibri" w:eastAsia="Calibri" w:hAnsi="Calibri" w:cs="Calibri"/>
          <w:sz w:val="22"/>
          <w:szCs w:val="22"/>
        </w:rPr>
      </w:pPr>
      <w:r>
        <w:rPr>
          <w:rFonts w:ascii="Calibri" w:eastAsia="Calibri" w:hAnsi="Calibri" w:cs="Calibri"/>
          <w:sz w:val="22"/>
          <w:szCs w:val="22"/>
        </w:rPr>
        <w:tab/>
      </w:r>
      <w:proofErr w:type="spellStart"/>
      <w:r>
        <w:rPr>
          <w:rFonts w:ascii="Calibri" w:eastAsia="Calibri" w:hAnsi="Calibri" w:cs="Calibri"/>
          <w:sz w:val="22"/>
          <w:szCs w:val="22"/>
        </w:rPr>
        <w:t>Tenna</w:t>
      </w:r>
      <w:proofErr w:type="spellEnd"/>
      <w:r>
        <w:rPr>
          <w:rFonts w:ascii="Calibri" w:eastAsia="Calibri" w:hAnsi="Calibri" w:cs="Calibri"/>
          <w:sz w:val="22"/>
          <w:szCs w:val="22"/>
        </w:rPr>
        <w:t xml:space="preserve">: </w:t>
      </w:r>
      <w:r>
        <w:rPr>
          <w:rFonts w:ascii="Calibri" w:eastAsia="Calibri" w:hAnsi="Calibri" w:cs="Calibri"/>
          <w:b/>
          <w:sz w:val="22"/>
          <w:szCs w:val="22"/>
        </w:rPr>
        <w:t>event</w:t>
      </w:r>
      <w:r>
        <w:rPr>
          <w:rFonts w:ascii="Calibri" w:eastAsia="Calibri" w:hAnsi="Calibri" w:cs="Calibri"/>
          <w:sz w:val="22"/>
          <w:szCs w:val="22"/>
        </w:rPr>
        <w:t xml:space="preserve"> Paloma Ayala, </w:t>
      </w:r>
      <w:r>
        <w:rPr>
          <w:rFonts w:ascii="Calibri" w:eastAsia="Calibri" w:hAnsi="Calibri" w:cs="Calibri"/>
          <w:b/>
          <w:sz w:val="22"/>
          <w:szCs w:val="22"/>
        </w:rPr>
        <w:t>performance</w:t>
      </w:r>
      <w:r>
        <w:rPr>
          <w:rFonts w:ascii="Calibri" w:eastAsia="Calibri" w:hAnsi="Calibri" w:cs="Calibri"/>
          <w:sz w:val="22"/>
          <w:szCs w:val="22"/>
        </w:rPr>
        <w:t xml:space="preserve"> Quarto, </w:t>
      </w:r>
      <w:r>
        <w:rPr>
          <w:rFonts w:ascii="Calibri" w:eastAsia="Calibri" w:hAnsi="Calibri" w:cs="Calibri"/>
          <w:b/>
          <w:sz w:val="22"/>
          <w:szCs w:val="22"/>
        </w:rPr>
        <w:t>event</w:t>
      </w:r>
      <w:r>
        <w:rPr>
          <w:rFonts w:ascii="Calibri" w:eastAsia="Calibri" w:hAnsi="Calibri" w:cs="Calibri"/>
          <w:sz w:val="22"/>
          <w:szCs w:val="22"/>
        </w:rPr>
        <w:t xml:space="preserve"> Ernesto Neto </w:t>
      </w:r>
    </w:p>
    <w:p w14:paraId="268E259A" w14:textId="77777777" w:rsidR="00B309FD" w:rsidRDefault="00000000">
      <w:pPr>
        <w:tabs>
          <w:tab w:val="left" w:pos="1276"/>
        </w:tabs>
        <w:rPr>
          <w:rFonts w:ascii="Calibri" w:eastAsia="Calibri" w:hAnsi="Calibri" w:cs="Calibri"/>
          <w:sz w:val="22"/>
          <w:szCs w:val="22"/>
        </w:rPr>
      </w:pPr>
      <w:r>
        <w:rPr>
          <w:rFonts w:ascii="Calibri" w:eastAsia="Calibri" w:hAnsi="Calibri" w:cs="Calibri"/>
          <w:sz w:val="22"/>
          <w:szCs w:val="22"/>
        </w:rPr>
        <w:t xml:space="preserve">Sun 7.7. </w:t>
      </w:r>
      <w:r>
        <w:rPr>
          <w:rFonts w:ascii="Calibri" w:eastAsia="Calibri" w:hAnsi="Calibri" w:cs="Calibri"/>
          <w:sz w:val="22"/>
          <w:szCs w:val="22"/>
        </w:rPr>
        <w:tab/>
      </w:r>
      <w:r>
        <w:rPr>
          <w:rFonts w:ascii="Calibri" w:eastAsia="Calibri" w:hAnsi="Calibri" w:cs="Calibri"/>
          <w:b/>
          <w:sz w:val="22"/>
          <w:szCs w:val="22"/>
        </w:rPr>
        <w:t>Opening Art Safiental</w:t>
      </w:r>
      <w:r>
        <w:rPr>
          <w:rFonts w:ascii="Calibri" w:eastAsia="Calibri" w:hAnsi="Calibri" w:cs="Calibri"/>
          <w:sz w:val="22"/>
          <w:szCs w:val="22"/>
        </w:rPr>
        <w:t>, artists’ meeting (whole valley)</w:t>
      </w:r>
    </w:p>
    <w:p w14:paraId="36454EAD" w14:textId="77777777" w:rsidR="00B309FD" w:rsidRDefault="00000000">
      <w:pPr>
        <w:tabs>
          <w:tab w:val="left" w:pos="1276"/>
        </w:tabs>
        <w:rPr>
          <w:rFonts w:ascii="Calibri" w:eastAsia="Calibri" w:hAnsi="Calibri" w:cs="Calibri"/>
          <w:color w:val="000000"/>
          <w:sz w:val="22"/>
          <w:szCs w:val="22"/>
          <w:highlight w:val="white"/>
        </w:rPr>
      </w:pPr>
      <w:r>
        <w:rPr>
          <w:rFonts w:ascii="Calibri" w:eastAsia="Calibri" w:hAnsi="Calibri" w:cs="Calibri"/>
          <w:sz w:val="22"/>
          <w:szCs w:val="22"/>
        </w:rPr>
        <w:tab/>
      </w:r>
      <w:proofErr w:type="spellStart"/>
      <w:r>
        <w:rPr>
          <w:rFonts w:ascii="Calibri" w:eastAsia="Calibri" w:hAnsi="Calibri" w:cs="Calibri"/>
          <w:sz w:val="22"/>
          <w:szCs w:val="22"/>
        </w:rPr>
        <w:t>Tenna</w:t>
      </w:r>
      <w:proofErr w:type="spellEnd"/>
      <w:r>
        <w:rPr>
          <w:rFonts w:ascii="Calibri" w:eastAsia="Calibri" w:hAnsi="Calibri" w:cs="Calibri"/>
          <w:sz w:val="22"/>
          <w:szCs w:val="22"/>
        </w:rPr>
        <w:t xml:space="preserve">: </w:t>
      </w:r>
      <w:r>
        <w:rPr>
          <w:rFonts w:ascii="Calibri" w:eastAsia="Calibri" w:hAnsi="Calibri" w:cs="Calibri"/>
          <w:b/>
          <w:sz w:val="22"/>
          <w:szCs w:val="22"/>
        </w:rPr>
        <w:t>performance</w:t>
      </w:r>
      <w:r>
        <w:rPr>
          <w:rFonts w:ascii="Calibri" w:eastAsia="Calibri" w:hAnsi="Calibri" w:cs="Calibri"/>
          <w:sz w:val="22"/>
          <w:szCs w:val="22"/>
        </w:rPr>
        <w:t xml:space="preserve"> Ernesto Neto</w:t>
      </w:r>
      <w:r>
        <w:rPr>
          <w:rFonts w:ascii="Calibri" w:eastAsia="Calibri" w:hAnsi="Calibri" w:cs="Calibri"/>
          <w:color w:val="000000"/>
          <w:sz w:val="22"/>
          <w:szCs w:val="22"/>
        </w:rPr>
        <w:br/>
      </w:r>
      <w:r>
        <w:rPr>
          <w:rFonts w:ascii="Calibri" w:eastAsia="Calibri" w:hAnsi="Calibri" w:cs="Calibri"/>
          <w:color w:val="000000"/>
          <w:sz w:val="22"/>
          <w:szCs w:val="22"/>
          <w:highlight w:val="white"/>
        </w:rPr>
        <w:t xml:space="preserve">Sat 20.7. </w:t>
      </w:r>
      <w:r>
        <w:rPr>
          <w:rFonts w:ascii="Calibri" w:eastAsia="Calibri" w:hAnsi="Calibri" w:cs="Calibri"/>
          <w:color w:val="000000"/>
          <w:sz w:val="22"/>
          <w:szCs w:val="22"/>
          <w:highlight w:val="white"/>
        </w:rPr>
        <w:tab/>
      </w:r>
      <w:proofErr w:type="spellStart"/>
      <w:r>
        <w:rPr>
          <w:rFonts w:ascii="Calibri" w:eastAsia="Calibri" w:hAnsi="Calibri" w:cs="Calibri"/>
          <w:color w:val="000000"/>
          <w:sz w:val="22"/>
          <w:szCs w:val="22"/>
          <w:highlight w:val="white"/>
        </w:rPr>
        <w:t>Safien</w:t>
      </w:r>
      <w:proofErr w:type="spellEnd"/>
      <w:r>
        <w:rPr>
          <w:rFonts w:ascii="Calibri" w:eastAsia="Calibri" w:hAnsi="Calibri" w:cs="Calibri"/>
          <w:color w:val="000000"/>
          <w:sz w:val="22"/>
          <w:szCs w:val="22"/>
          <w:highlight w:val="white"/>
        </w:rPr>
        <w:t xml:space="preserve"> Platz: </w:t>
      </w:r>
      <w:r>
        <w:rPr>
          <w:rFonts w:ascii="Calibri" w:eastAsia="Calibri" w:hAnsi="Calibri" w:cs="Calibri"/>
          <w:b/>
          <w:color w:val="000000"/>
          <w:sz w:val="22"/>
          <w:szCs w:val="22"/>
          <w:highlight w:val="white"/>
        </w:rPr>
        <w:t>performances</w:t>
      </w:r>
      <w:r>
        <w:rPr>
          <w:rFonts w:ascii="Calibri" w:eastAsia="Calibri" w:hAnsi="Calibri" w:cs="Calibri"/>
          <w:color w:val="000000"/>
          <w:sz w:val="22"/>
          <w:szCs w:val="22"/>
          <w:highlight w:val="white"/>
        </w:rPr>
        <w:t xml:space="preserve"> Ola </w:t>
      </w:r>
      <w:proofErr w:type="spellStart"/>
      <w:r>
        <w:rPr>
          <w:rFonts w:ascii="Calibri" w:eastAsia="Calibri" w:hAnsi="Calibri" w:cs="Calibri"/>
          <w:color w:val="000000"/>
          <w:sz w:val="22"/>
          <w:szCs w:val="22"/>
          <w:highlight w:val="white"/>
        </w:rPr>
        <w:t>Maciejewska</w:t>
      </w:r>
      <w:proofErr w:type="spellEnd"/>
      <w:r>
        <w:rPr>
          <w:rFonts w:ascii="Calibri" w:eastAsia="Calibri" w:hAnsi="Calibri" w:cs="Calibri"/>
          <w:color w:val="000000"/>
          <w:sz w:val="22"/>
          <w:szCs w:val="22"/>
          <w:highlight w:val="white"/>
        </w:rPr>
        <w:t> + team</w:t>
      </w:r>
    </w:p>
    <w:p w14:paraId="1BE81280" w14:textId="57A1591E" w:rsidR="00B309FD" w:rsidRDefault="00000000">
      <w:pPr>
        <w:tabs>
          <w:tab w:val="left" w:pos="1276"/>
        </w:tabs>
        <w:rPr>
          <w:rFonts w:ascii="Calibri" w:eastAsia="Calibri" w:hAnsi="Calibri" w:cs="Calibri"/>
          <w:sz w:val="22"/>
          <w:szCs w:val="22"/>
        </w:rPr>
      </w:pPr>
      <w:r>
        <w:rPr>
          <w:rFonts w:ascii="Calibri" w:eastAsia="Calibri" w:hAnsi="Calibri" w:cs="Calibri"/>
          <w:color w:val="000000"/>
          <w:sz w:val="22"/>
          <w:szCs w:val="22"/>
          <w:highlight w:val="white"/>
        </w:rPr>
        <w:tab/>
      </w:r>
      <w:proofErr w:type="spellStart"/>
      <w:r>
        <w:rPr>
          <w:rFonts w:ascii="Calibri" w:eastAsia="Calibri" w:hAnsi="Calibri" w:cs="Calibri"/>
          <w:color w:val="000000"/>
          <w:sz w:val="22"/>
          <w:szCs w:val="22"/>
          <w:highlight w:val="white"/>
        </w:rPr>
        <w:t>Safien</w:t>
      </w:r>
      <w:proofErr w:type="spellEnd"/>
      <w:r>
        <w:rPr>
          <w:rFonts w:ascii="Calibri" w:eastAsia="Calibri" w:hAnsi="Calibri" w:cs="Calibri"/>
          <w:color w:val="000000"/>
          <w:sz w:val="22"/>
          <w:szCs w:val="22"/>
          <w:highlight w:val="white"/>
        </w:rPr>
        <w:t xml:space="preserve"> Platz: </w:t>
      </w:r>
      <w:r>
        <w:rPr>
          <w:rFonts w:ascii="Calibri" w:eastAsia="Calibri" w:hAnsi="Calibri" w:cs="Calibri"/>
          <w:b/>
          <w:color w:val="000000"/>
          <w:sz w:val="22"/>
          <w:szCs w:val="22"/>
          <w:highlight w:val="white"/>
        </w:rPr>
        <w:t>performances</w:t>
      </w:r>
      <w:r>
        <w:rPr>
          <w:rFonts w:ascii="Calibri" w:eastAsia="Calibri" w:hAnsi="Calibri" w:cs="Calibri"/>
          <w:color w:val="000000"/>
          <w:sz w:val="22"/>
          <w:szCs w:val="22"/>
          <w:highlight w:val="white"/>
        </w:rPr>
        <w:t xml:space="preserve"> Magali </w:t>
      </w:r>
      <w:proofErr w:type="spellStart"/>
      <w:r>
        <w:rPr>
          <w:rFonts w:ascii="Calibri" w:eastAsia="Calibri" w:hAnsi="Calibri" w:cs="Calibri"/>
          <w:color w:val="000000"/>
          <w:sz w:val="22"/>
          <w:szCs w:val="22"/>
          <w:highlight w:val="white"/>
        </w:rPr>
        <w:t>Dougoud</w:t>
      </w:r>
      <w:proofErr w:type="spellEnd"/>
      <w:r>
        <w:rPr>
          <w:rFonts w:ascii="Calibri" w:eastAsia="Calibri" w:hAnsi="Calibri" w:cs="Calibri"/>
          <w:color w:val="000000"/>
          <w:sz w:val="22"/>
          <w:szCs w:val="22"/>
          <w:highlight w:val="white"/>
        </w:rPr>
        <w:t xml:space="preserve"> + team</w:t>
      </w:r>
      <w:r>
        <w:rPr>
          <w:rFonts w:ascii="Calibri" w:eastAsia="Calibri" w:hAnsi="Calibri" w:cs="Calibri"/>
          <w:color w:val="000000"/>
          <w:sz w:val="22"/>
          <w:szCs w:val="22"/>
        </w:rPr>
        <w:br/>
      </w:r>
      <w:r>
        <w:rPr>
          <w:rFonts w:ascii="Calibri" w:eastAsia="Calibri" w:hAnsi="Calibri" w:cs="Calibri"/>
          <w:color w:val="000000"/>
          <w:sz w:val="22"/>
          <w:szCs w:val="22"/>
          <w:highlight w:val="white"/>
        </w:rPr>
        <w:t>30.8. – 2.9.</w:t>
      </w:r>
      <w:r>
        <w:rPr>
          <w:rFonts w:ascii="Calibri" w:eastAsia="Calibri" w:hAnsi="Calibri" w:cs="Calibri"/>
          <w:color w:val="000000"/>
          <w:sz w:val="22"/>
          <w:szCs w:val="22"/>
          <w:highlight w:val="white"/>
        </w:rPr>
        <w:tab/>
      </w:r>
      <w:r>
        <w:rPr>
          <w:rFonts w:ascii="Calibri" w:eastAsia="Calibri" w:hAnsi="Calibri" w:cs="Calibri"/>
          <w:b/>
          <w:color w:val="000000"/>
          <w:sz w:val="22"/>
          <w:szCs w:val="22"/>
          <w:highlight w:val="white"/>
        </w:rPr>
        <w:t>Alps Art Academy</w:t>
      </w:r>
      <w:r>
        <w:rPr>
          <w:rFonts w:ascii="Calibri" w:eastAsia="Calibri" w:hAnsi="Calibri" w:cs="Calibri"/>
          <w:color w:val="000000"/>
          <w:sz w:val="22"/>
          <w:szCs w:val="22"/>
          <w:highlight w:val="white"/>
        </w:rPr>
        <w:t> – </w:t>
      </w:r>
      <w:r>
        <w:rPr>
          <w:rFonts w:ascii="Calibri" w:eastAsia="Calibri" w:hAnsi="Calibri" w:cs="Calibri"/>
          <w:b/>
          <w:color w:val="000000"/>
          <w:sz w:val="22"/>
          <w:szCs w:val="22"/>
          <w:highlight w:val="white"/>
        </w:rPr>
        <w:t>Symposium </w:t>
      </w:r>
      <w:r>
        <w:rPr>
          <w:rFonts w:ascii="Calibri" w:eastAsia="Calibri" w:hAnsi="Calibri" w:cs="Calibri"/>
          <w:color w:val="000000"/>
          <w:sz w:val="22"/>
          <w:szCs w:val="22"/>
          <w:highlight w:val="white"/>
        </w:rPr>
        <w:t>(Program online from June)</w:t>
      </w:r>
      <w:r>
        <w:rPr>
          <w:rFonts w:ascii="Calibri" w:eastAsia="Calibri" w:hAnsi="Calibri" w:cs="Calibri"/>
          <w:color w:val="000000"/>
          <w:sz w:val="22"/>
          <w:szCs w:val="22"/>
        </w:rPr>
        <w:br/>
      </w:r>
      <w:r>
        <w:rPr>
          <w:rFonts w:ascii="Calibri" w:eastAsia="Calibri" w:hAnsi="Calibri" w:cs="Calibri"/>
          <w:color w:val="000000"/>
          <w:sz w:val="22"/>
          <w:szCs w:val="22"/>
          <w:highlight w:val="white"/>
        </w:rPr>
        <w:t>Sun 15.9.</w:t>
      </w:r>
      <w:r>
        <w:rPr>
          <w:rFonts w:ascii="Calibri" w:eastAsia="Calibri" w:hAnsi="Calibri" w:cs="Calibri"/>
          <w:color w:val="000000"/>
          <w:sz w:val="22"/>
          <w:szCs w:val="22"/>
          <w:highlight w:val="white"/>
        </w:rPr>
        <w:tab/>
      </w:r>
      <w:proofErr w:type="spellStart"/>
      <w:r>
        <w:rPr>
          <w:rFonts w:ascii="Calibri" w:eastAsia="Calibri" w:hAnsi="Calibri" w:cs="Calibri"/>
          <w:color w:val="000000"/>
          <w:sz w:val="22"/>
          <w:szCs w:val="22"/>
          <w:highlight w:val="white"/>
        </w:rPr>
        <w:t>Valendas</w:t>
      </w:r>
      <w:proofErr w:type="spellEnd"/>
      <w:r>
        <w:rPr>
          <w:rFonts w:ascii="Calibri" w:eastAsia="Calibri" w:hAnsi="Calibri" w:cs="Calibri"/>
          <w:color w:val="000000"/>
          <w:sz w:val="22"/>
          <w:szCs w:val="22"/>
          <w:highlight w:val="white"/>
        </w:rPr>
        <w:t xml:space="preserve">: </w:t>
      </w:r>
      <w:r>
        <w:rPr>
          <w:rFonts w:ascii="Calibri" w:eastAsia="Calibri" w:hAnsi="Calibri" w:cs="Calibri"/>
          <w:b/>
          <w:color w:val="000000"/>
          <w:sz w:val="22"/>
          <w:szCs w:val="22"/>
          <w:highlight w:val="white"/>
        </w:rPr>
        <w:t>performance</w:t>
      </w:r>
      <w:r>
        <w:rPr>
          <w:rFonts w:ascii="Calibri" w:eastAsia="Calibri" w:hAnsi="Calibri" w:cs="Calibri"/>
          <w:color w:val="000000"/>
          <w:sz w:val="22"/>
          <w:szCs w:val="22"/>
          <w:highlight w:val="white"/>
        </w:rPr>
        <w:t xml:space="preserve"> Renae </w:t>
      </w:r>
      <w:proofErr w:type="spellStart"/>
      <w:r>
        <w:rPr>
          <w:rFonts w:ascii="Calibri" w:eastAsia="Calibri" w:hAnsi="Calibri" w:cs="Calibri"/>
          <w:color w:val="000000"/>
          <w:sz w:val="22"/>
          <w:szCs w:val="22"/>
          <w:highlight w:val="white"/>
        </w:rPr>
        <w:t>Shadler</w:t>
      </w:r>
      <w:proofErr w:type="spellEnd"/>
      <w:r>
        <w:rPr>
          <w:rFonts w:ascii="Calibri" w:eastAsia="Calibri" w:hAnsi="Calibri" w:cs="Calibri"/>
          <w:color w:val="000000"/>
          <w:sz w:val="22"/>
          <w:szCs w:val="22"/>
          <w:highlight w:val="white"/>
        </w:rPr>
        <w:t xml:space="preserve"> + Team (</w:t>
      </w:r>
      <w:proofErr w:type="gramStart"/>
      <w:r>
        <w:rPr>
          <w:rFonts w:ascii="Calibri" w:eastAsia="Calibri" w:hAnsi="Calibri" w:cs="Calibri"/>
          <w:color w:val="000000"/>
          <w:sz w:val="22"/>
          <w:szCs w:val="22"/>
          <w:highlight w:val="white"/>
        </w:rPr>
        <w:t>on the occasion of</w:t>
      </w:r>
      <w:proofErr w:type="gramEnd"/>
      <w:r>
        <w:rPr>
          <w:rFonts w:ascii="Calibri" w:eastAsia="Calibri" w:hAnsi="Calibri" w:cs="Calibri"/>
          <w:color w:val="000000"/>
          <w:sz w:val="22"/>
          <w:szCs w:val="22"/>
          <w:highlight w:val="white"/>
        </w:rPr>
        <w:t xml:space="preserve"> the village festival)</w:t>
      </w:r>
      <w:r>
        <w:rPr>
          <w:rFonts w:ascii="Calibri" w:eastAsia="Calibri" w:hAnsi="Calibri" w:cs="Calibri"/>
          <w:color w:val="000000"/>
          <w:sz w:val="22"/>
          <w:szCs w:val="22"/>
        </w:rPr>
        <w:br/>
      </w:r>
      <w:r>
        <w:rPr>
          <w:rFonts w:ascii="Calibri" w:eastAsia="Calibri" w:hAnsi="Calibri" w:cs="Calibri"/>
          <w:color w:val="000000"/>
          <w:sz w:val="22"/>
          <w:szCs w:val="22"/>
          <w:highlight w:val="white"/>
        </w:rPr>
        <w:t>Sun 20.10.</w:t>
      </w:r>
      <w:r>
        <w:rPr>
          <w:rFonts w:ascii="Calibri" w:eastAsia="Calibri" w:hAnsi="Calibri" w:cs="Calibri"/>
          <w:color w:val="000000"/>
          <w:sz w:val="22"/>
          <w:szCs w:val="22"/>
          <w:highlight w:val="white"/>
        </w:rPr>
        <w:tab/>
      </w:r>
      <w:proofErr w:type="spellStart"/>
      <w:r>
        <w:rPr>
          <w:rFonts w:ascii="Calibri" w:eastAsia="Calibri" w:hAnsi="Calibri" w:cs="Calibri"/>
          <w:b/>
          <w:color w:val="000000"/>
          <w:sz w:val="22"/>
          <w:szCs w:val="22"/>
          <w:highlight w:val="white"/>
        </w:rPr>
        <w:t>Finissage</w:t>
      </w:r>
      <w:proofErr w:type="spellEnd"/>
      <w:r>
        <w:rPr>
          <w:rFonts w:ascii="Calibri" w:eastAsia="Calibri" w:hAnsi="Calibri" w:cs="Calibri"/>
          <w:b/>
          <w:color w:val="000000"/>
          <w:sz w:val="22"/>
          <w:szCs w:val="22"/>
          <w:highlight w:val="white"/>
        </w:rPr>
        <w:t xml:space="preserve"> Art Safiental </w:t>
      </w:r>
      <w:r>
        <w:rPr>
          <w:rFonts w:ascii="Calibri" w:eastAsia="Calibri" w:hAnsi="Calibri" w:cs="Calibri"/>
          <w:color w:val="000000"/>
          <w:sz w:val="22"/>
          <w:szCs w:val="22"/>
          <w:highlight w:val="white"/>
        </w:rPr>
        <w:t>(program online from 1 O</w:t>
      </w:r>
      <w:r w:rsidR="00E74004">
        <w:rPr>
          <w:rFonts w:ascii="Calibri" w:eastAsia="Calibri" w:hAnsi="Calibri" w:cs="Calibri"/>
          <w:color w:val="000000"/>
          <w:sz w:val="22"/>
          <w:szCs w:val="22"/>
          <w:highlight w:val="white"/>
        </w:rPr>
        <w:t>c</w:t>
      </w:r>
      <w:r>
        <w:rPr>
          <w:rFonts w:ascii="Calibri" w:eastAsia="Calibri" w:hAnsi="Calibri" w:cs="Calibri"/>
          <w:color w:val="000000"/>
          <w:sz w:val="22"/>
          <w:szCs w:val="22"/>
          <w:highlight w:val="white"/>
        </w:rPr>
        <w:t>tober)</w:t>
      </w:r>
    </w:p>
    <w:p w14:paraId="311A6F33" w14:textId="77777777" w:rsidR="00B309FD" w:rsidRDefault="00B309FD">
      <w:pPr>
        <w:rPr>
          <w:rFonts w:ascii="Calibri" w:eastAsia="Calibri" w:hAnsi="Calibri" w:cs="Calibri"/>
          <w:b/>
          <w:color w:val="000000"/>
          <w:sz w:val="22"/>
          <w:szCs w:val="22"/>
          <w:highlight w:val="white"/>
        </w:rPr>
      </w:pPr>
    </w:p>
    <w:p w14:paraId="5E28C1EE" w14:textId="77777777" w:rsidR="00B309FD" w:rsidRDefault="00000000">
      <w:pPr>
        <w:rPr>
          <w:rFonts w:ascii="Calibri" w:eastAsia="Calibri" w:hAnsi="Calibri" w:cs="Calibri"/>
          <w:color w:val="000000"/>
          <w:sz w:val="22"/>
          <w:szCs w:val="22"/>
        </w:rPr>
        <w:sectPr w:rsidR="00B309FD" w:rsidSect="00B06938">
          <w:type w:val="continuous"/>
          <w:pgSz w:w="11900" w:h="16840"/>
          <w:pgMar w:top="1418" w:right="1418" w:bottom="454" w:left="1418" w:header="709" w:footer="709" w:gutter="0"/>
          <w:cols w:space="720"/>
        </w:sectPr>
      </w:pPr>
      <w:r>
        <w:rPr>
          <w:rFonts w:ascii="Calibri" w:eastAsia="Calibri" w:hAnsi="Calibri" w:cs="Calibri"/>
          <w:b/>
          <w:sz w:val="26"/>
          <w:szCs w:val="26"/>
        </w:rPr>
        <w:t>Further Information</w:t>
      </w:r>
      <w:r>
        <w:rPr>
          <w:rFonts w:ascii="Calibri" w:eastAsia="Calibri" w:hAnsi="Calibri" w:cs="Calibri"/>
          <w:b/>
          <w:sz w:val="26"/>
          <w:szCs w:val="26"/>
        </w:rPr>
        <w:br/>
      </w:r>
      <w:hyperlink r:id="rId17">
        <w:r>
          <w:rPr>
            <w:rFonts w:ascii="Calibri" w:eastAsia="Calibri" w:hAnsi="Calibri" w:cs="Calibri"/>
            <w:color w:val="000000"/>
            <w:sz w:val="22"/>
            <w:szCs w:val="22"/>
            <w:u w:val="single"/>
          </w:rPr>
          <w:t>www.artsafiental.ch</w:t>
        </w:r>
      </w:hyperlink>
      <w:r>
        <w:rPr>
          <w:rFonts w:ascii="Calibri" w:eastAsia="Calibri" w:hAnsi="Calibri" w:cs="Calibri"/>
          <w:sz w:val="22"/>
          <w:szCs w:val="22"/>
        </w:rPr>
        <w:t>: exhibition, art projects, artists, map, events, photos, videos</w:t>
      </w:r>
      <w:r>
        <w:rPr>
          <w:rFonts w:ascii="Calibri" w:eastAsia="Calibri" w:hAnsi="Calibri" w:cs="Calibri"/>
          <w:sz w:val="22"/>
          <w:szCs w:val="22"/>
        </w:rPr>
        <w:br/>
      </w:r>
      <w:hyperlink r:id="rId18">
        <w:r>
          <w:rPr>
            <w:rFonts w:ascii="Calibri" w:eastAsia="Calibri" w:hAnsi="Calibri" w:cs="Calibri"/>
            <w:color w:val="000000"/>
            <w:sz w:val="22"/>
            <w:szCs w:val="22"/>
            <w:u w:val="single"/>
          </w:rPr>
          <w:t>www.alpsartacademy.ch</w:t>
        </w:r>
      </w:hyperlink>
      <w:r>
        <w:rPr>
          <w:rFonts w:ascii="Calibri" w:eastAsia="Calibri" w:hAnsi="Calibri" w:cs="Calibri"/>
          <w:sz w:val="22"/>
          <w:szCs w:val="22"/>
        </w:rPr>
        <w:t xml:space="preserve">: Symposium </w:t>
      </w:r>
      <w:r>
        <w:rPr>
          <w:rFonts w:ascii="Calibri" w:eastAsia="Calibri" w:hAnsi="Calibri" w:cs="Calibri"/>
          <w:sz w:val="22"/>
          <w:szCs w:val="22"/>
        </w:rPr>
        <w:br/>
      </w:r>
      <w:hyperlink r:id="rId19">
        <w:r>
          <w:rPr>
            <w:rFonts w:ascii="Calibri" w:eastAsia="Calibri" w:hAnsi="Calibri" w:cs="Calibri"/>
            <w:color w:val="000000"/>
            <w:sz w:val="22"/>
            <w:szCs w:val="22"/>
            <w:u w:val="single"/>
          </w:rPr>
          <w:t>www.ilea.art</w:t>
        </w:r>
      </w:hyperlink>
      <w:r>
        <w:rPr>
          <w:rFonts w:ascii="Calibri" w:eastAsia="Calibri" w:hAnsi="Calibri" w:cs="Calibri"/>
          <w:sz w:val="22"/>
          <w:szCs w:val="22"/>
        </w:rPr>
        <w:t xml:space="preserve">: Office, research, publications, projects, indoor exhibitions </w:t>
      </w:r>
    </w:p>
    <w:p w14:paraId="5CA4AF76" w14:textId="77777777" w:rsidR="00B309FD" w:rsidRPr="00A519D1" w:rsidRDefault="00000000">
      <w:pPr>
        <w:rPr>
          <w:rFonts w:ascii="Calibri" w:eastAsia="Calibri" w:hAnsi="Calibri" w:cs="Calibri"/>
          <w:sz w:val="22"/>
          <w:szCs w:val="22"/>
          <w:lang w:val="de-CH"/>
        </w:rPr>
      </w:pPr>
      <w:r w:rsidRPr="00A519D1">
        <w:rPr>
          <w:rFonts w:ascii="Calibri" w:eastAsia="Calibri" w:hAnsi="Calibri" w:cs="Calibri"/>
          <w:sz w:val="22"/>
          <w:szCs w:val="22"/>
          <w:lang w:val="de-CH"/>
        </w:rPr>
        <w:t>Instagram: @land_and_environmental_art</w:t>
      </w:r>
    </w:p>
    <w:p w14:paraId="34EC2034" w14:textId="77777777" w:rsidR="00B309FD" w:rsidRPr="00A519D1" w:rsidRDefault="00000000">
      <w:pPr>
        <w:rPr>
          <w:rFonts w:ascii="Calibri" w:eastAsia="Calibri" w:hAnsi="Calibri" w:cs="Calibri"/>
          <w:sz w:val="22"/>
          <w:szCs w:val="22"/>
          <w:lang w:val="de-CH"/>
        </w:rPr>
      </w:pPr>
      <w:r w:rsidRPr="00A519D1">
        <w:rPr>
          <w:rFonts w:ascii="Calibri" w:eastAsia="Calibri" w:hAnsi="Calibri" w:cs="Calibri"/>
          <w:sz w:val="22"/>
          <w:szCs w:val="22"/>
          <w:lang w:val="de-CH"/>
        </w:rPr>
        <w:t xml:space="preserve">Facebook: @alpsartacademy </w:t>
      </w:r>
    </w:p>
    <w:p w14:paraId="619C38AA" w14:textId="77777777" w:rsidR="00B309FD" w:rsidRDefault="00000000">
      <w:pPr>
        <w:rPr>
          <w:rFonts w:ascii="Calibri" w:eastAsia="Calibri" w:hAnsi="Calibri" w:cs="Calibri"/>
          <w:sz w:val="22"/>
          <w:szCs w:val="22"/>
        </w:rPr>
        <w:sectPr w:rsidR="00B309FD" w:rsidSect="00B06938">
          <w:type w:val="continuous"/>
          <w:pgSz w:w="11900" w:h="16840"/>
          <w:pgMar w:top="1418" w:right="1418" w:bottom="454" w:left="1418" w:header="709" w:footer="709" w:gutter="0"/>
          <w:cols w:num="2" w:space="720" w:equalWidth="0">
            <w:col w:w="4177" w:space="709"/>
            <w:col w:w="4177" w:space="0"/>
          </w:cols>
        </w:sectPr>
      </w:pPr>
      <w:proofErr w:type="spellStart"/>
      <w:r>
        <w:rPr>
          <w:rFonts w:ascii="Calibri" w:eastAsia="Calibri" w:hAnsi="Calibri" w:cs="Calibri"/>
          <w:sz w:val="22"/>
          <w:szCs w:val="22"/>
        </w:rPr>
        <w:t>Youtube</w:t>
      </w:r>
      <w:proofErr w:type="spellEnd"/>
      <w:r>
        <w:rPr>
          <w:rFonts w:ascii="Calibri" w:eastAsia="Calibri" w:hAnsi="Calibri" w:cs="Calibri"/>
          <w:sz w:val="22"/>
          <w:szCs w:val="22"/>
        </w:rPr>
        <w:t>: @instituteforlandandenvironment Hashtags: #artsafiental, #whatif, #ilea</w:t>
      </w:r>
    </w:p>
    <w:p w14:paraId="4136C06D" w14:textId="77777777" w:rsidR="00B309FD" w:rsidRDefault="00B309FD">
      <w:pPr>
        <w:rPr>
          <w:rFonts w:ascii="Calibri" w:eastAsia="Calibri" w:hAnsi="Calibri" w:cs="Calibri"/>
          <w:b/>
          <w:color w:val="000000"/>
          <w:sz w:val="22"/>
          <w:szCs w:val="22"/>
        </w:rPr>
      </w:pPr>
    </w:p>
    <w:p w14:paraId="6C80FA4D" w14:textId="77777777" w:rsidR="00B309FD" w:rsidRDefault="00B309FD">
      <w:pPr>
        <w:rPr>
          <w:rFonts w:ascii="Calibri" w:eastAsia="Calibri" w:hAnsi="Calibri" w:cs="Calibri"/>
          <w:b/>
          <w:color w:val="000000"/>
          <w:sz w:val="22"/>
          <w:szCs w:val="22"/>
        </w:rPr>
        <w:sectPr w:rsidR="00B309FD" w:rsidSect="00B06938">
          <w:type w:val="continuous"/>
          <w:pgSz w:w="11900" w:h="16840"/>
          <w:pgMar w:top="1418" w:right="1418" w:bottom="454" w:left="1418" w:header="709" w:footer="709" w:gutter="0"/>
          <w:cols w:num="2" w:space="720" w:equalWidth="0">
            <w:col w:w="4177" w:space="709"/>
            <w:col w:w="4177" w:space="0"/>
          </w:cols>
        </w:sectPr>
      </w:pPr>
    </w:p>
    <w:p w14:paraId="2B0F3A9C" w14:textId="77777777" w:rsidR="00B309FD" w:rsidRDefault="00000000">
      <w:pPr>
        <w:rPr>
          <w:rFonts w:ascii="Calibri" w:eastAsia="Calibri" w:hAnsi="Calibri" w:cs="Calibri"/>
          <w:b/>
          <w:color w:val="000000"/>
          <w:sz w:val="26"/>
          <w:szCs w:val="26"/>
        </w:rPr>
      </w:pPr>
      <w:r>
        <w:rPr>
          <w:rFonts w:ascii="Calibri" w:eastAsia="Calibri" w:hAnsi="Calibri" w:cs="Calibri"/>
          <w:b/>
          <w:color w:val="000000"/>
          <w:sz w:val="26"/>
          <w:szCs w:val="26"/>
        </w:rPr>
        <w:t xml:space="preserve">Press </w:t>
      </w:r>
      <w:proofErr w:type="gramStart"/>
      <w:r>
        <w:rPr>
          <w:rFonts w:ascii="Calibri" w:eastAsia="Calibri" w:hAnsi="Calibri" w:cs="Calibri"/>
          <w:b/>
          <w:color w:val="000000"/>
          <w:sz w:val="26"/>
          <w:szCs w:val="26"/>
        </w:rPr>
        <w:t>photos</w:t>
      </w:r>
      <w:proofErr w:type="gramEnd"/>
      <w:r>
        <w:rPr>
          <w:rFonts w:ascii="Calibri" w:eastAsia="Calibri" w:hAnsi="Calibri" w:cs="Calibri"/>
          <w:b/>
          <w:color w:val="000000"/>
          <w:sz w:val="26"/>
          <w:szCs w:val="26"/>
        </w:rPr>
        <w:t xml:space="preserve"> </w:t>
      </w:r>
    </w:p>
    <w:p w14:paraId="02483609" w14:textId="77777777" w:rsidR="00B309FD" w:rsidRDefault="00000000">
      <w:pPr>
        <w:rPr>
          <w:rFonts w:ascii="Calibri" w:eastAsia="Calibri" w:hAnsi="Calibri" w:cs="Calibri"/>
          <w:b/>
          <w:color w:val="000000"/>
          <w:sz w:val="22"/>
          <w:szCs w:val="22"/>
        </w:rPr>
      </w:pPr>
      <w:r>
        <w:rPr>
          <w:rFonts w:ascii="Calibri" w:eastAsia="Calibri" w:hAnsi="Calibri" w:cs="Calibri"/>
          <w:b/>
          <w:noProof/>
          <w:color w:val="000000"/>
          <w:sz w:val="22"/>
          <w:szCs w:val="22"/>
        </w:rPr>
        <w:drawing>
          <wp:inline distT="0" distB="0" distL="0" distR="0" wp14:anchorId="582546FE" wp14:editId="29217363">
            <wp:extent cx="5756910" cy="1109980"/>
            <wp:effectExtent l="0" t="0" r="0" b="0"/>
            <wp:docPr id="838161540" name="image4.png" descr="Ein Bild, das Panorama, Screenshot, Wildnis, Himme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png" descr="Ein Bild, das Panorama, Screenshot, Wildnis, Himmel enthält.&#10;&#10;Automatisch generierte Beschreibung"/>
                    <pic:cNvPicPr preferRelativeResize="0"/>
                  </pic:nvPicPr>
                  <pic:blipFill>
                    <a:blip r:embed="rId20"/>
                    <a:srcRect/>
                    <a:stretch>
                      <a:fillRect/>
                    </a:stretch>
                  </pic:blipFill>
                  <pic:spPr>
                    <a:xfrm>
                      <a:off x="0" y="0"/>
                      <a:ext cx="5756910" cy="1109980"/>
                    </a:xfrm>
                    <a:prstGeom prst="rect">
                      <a:avLst/>
                    </a:prstGeom>
                    <a:ln/>
                  </pic:spPr>
                </pic:pic>
              </a:graphicData>
            </a:graphic>
          </wp:inline>
        </w:drawing>
      </w:r>
    </w:p>
    <w:p w14:paraId="274DB610" w14:textId="77777777" w:rsidR="00B309FD" w:rsidRDefault="00000000">
      <w:pPr>
        <w:rPr>
          <w:rFonts w:ascii="Calibri" w:eastAsia="Calibri" w:hAnsi="Calibri" w:cs="Calibri"/>
          <w:color w:val="000000"/>
          <w:sz w:val="18"/>
          <w:szCs w:val="18"/>
        </w:rPr>
      </w:pPr>
      <w:r>
        <w:rPr>
          <w:rFonts w:ascii="Calibri" w:eastAsia="Calibri" w:hAnsi="Calibri" w:cs="Calibri"/>
          <w:color w:val="000000"/>
          <w:sz w:val="18"/>
          <w:szCs w:val="18"/>
        </w:rPr>
        <w:t xml:space="preserve">1: </w:t>
      </w:r>
      <w:proofErr w:type="spellStart"/>
      <w:r>
        <w:rPr>
          <w:rFonts w:ascii="Calibri" w:eastAsia="Calibri" w:hAnsi="Calibri" w:cs="Calibri"/>
          <w:color w:val="000000"/>
          <w:sz w:val="18"/>
          <w:szCs w:val="18"/>
        </w:rPr>
        <w:t>Hemauer</w:t>
      </w:r>
      <w:proofErr w:type="spellEnd"/>
      <w:r>
        <w:rPr>
          <w:rFonts w:ascii="Calibri" w:eastAsia="Calibri" w:hAnsi="Calibri" w:cs="Calibri"/>
          <w:color w:val="000000"/>
          <w:sz w:val="18"/>
          <w:szCs w:val="18"/>
        </w:rPr>
        <w:t xml:space="preserve">/Keller: </w:t>
      </w:r>
      <w:proofErr w:type="spellStart"/>
      <w:r>
        <w:rPr>
          <w:rFonts w:ascii="Calibri" w:eastAsia="Calibri" w:hAnsi="Calibri" w:cs="Calibri"/>
          <w:color w:val="000000"/>
          <w:sz w:val="18"/>
          <w:szCs w:val="18"/>
        </w:rPr>
        <w:t>Solarballonflug</w:t>
      </w:r>
      <w:proofErr w:type="spellEnd"/>
      <w:r>
        <w:rPr>
          <w:rFonts w:ascii="Calibri" w:eastAsia="Calibri" w:hAnsi="Calibri" w:cs="Calibri"/>
          <w:color w:val="000000"/>
          <w:sz w:val="18"/>
          <w:szCs w:val="18"/>
        </w:rPr>
        <w:t xml:space="preserve"> (2016); 2+3: Monica </w:t>
      </w:r>
      <w:proofErr w:type="spellStart"/>
      <w:r>
        <w:rPr>
          <w:rFonts w:ascii="Calibri" w:eastAsia="Calibri" w:hAnsi="Calibri" w:cs="Calibri"/>
          <w:color w:val="000000"/>
          <w:sz w:val="18"/>
          <w:szCs w:val="18"/>
        </w:rPr>
        <w:t>Ursina</w:t>
      </w:r>
      <w:proofErr w:type="spellEnd"/>
      <w:r>
        <w:rPr>
          <w:rFonts w:ascii="Calibri" w:eastAsia="Calibri" w:hAnsi="Calibri" w:cs="Calibri"/>
          <w:color w:val="000000"/>
          <w:sz w:val="18"/>
          <w:szCs w:val="18"/>
        </w:rPr>
        <w:t xml:space="preserve"> Jaeger: Transient </w:t>
      </w:r>
      <w:proofErr w:type="spellStart"/>
      <w:r>
        <w:rPr>
          <w:rFonts w:ascii="Calibri" w:eastAsia="Calibri" w:hAnsi="Calibri" w:cs="Calibri"/>
          <w:color w:val="000000"/>
          <w:sz w:val="18"/>
          <w:szCs w:val="18"/>
        </w:rPr>
        <w:t>Traveller</w:t>
      </w:r>
      <w:proofErr w:type="spellEnd"/>
      <w:r>
        <w:rPr>
          <w:rFonts w:ascii="Calibri" w:eastAsia="Calibri" w:hAnsi="Calibri" w:cs="Calibri"/>
          <w:color w:val="000000"/>
          <w:sz w:val="18"/>
          <w:szCs w:val="18"/>
        </w:rPr>
        <w:t xml:space="preserve"> (2023); to download </w:t>
      </w:r>
      <w:hyperlink r:id="rId21">
        <w:r>
          <w:rPr>
            <w:color w:val="467886"/>
            <w:sz w:val="18"/>
            <w:szCs w:val="18"/>
            <w:u w:val="single"/>
          </w:rPr>
          <w:t>here</w:t>
        </w:r>
      </w:hyperlink>
    </w:p>
    <w:p w14:paraId="6B4E3F88" w14:textId="77777777" w:rsidR="00B309FD" w:rsidRDefault="00B309FD">
      <w:pPr>
        <w:rPr>
          <w:rFonts w:ascii="Calibri" w:eastAsia="Calibri" w:hAnsi="Calibri" w:cs="Calibri"/>
          <w:b/>
          <w:color w:val="000000"/>
          <w:sz w:val="22"/>
          <w:szCs w:val="22"/>
        </w:rPr>
      </w:pPr>
    </w:p>
    <w:p w14:paraId="33E82C55" w14:textId="77777777" w:rsidR="00B309FD" w:rsidRDefault="00000000">
      <w:pPr>
        <w:rPr>
          <w:rFonts w:ascii="Calibri" w:eastAsia="Calibri" w:hAnsi="Calibri" w:cs="Calibri"/>
          <w:color w:val="000000"/>
          <w:sz w:val="22"/>
          <w:szCs w:val="22"/>
        </w:rPr>
      </w:pPr>
      <w:r>
        <w:rPr>
          <w:rFonts w:ascii="Calibri" w:eastAsia="Calibri" w:hAnsi="Calibri" w:cs="Calibri"/>
          <w:b/>
          <w:color w:val="000000"/>
          <w:sz w:val="26"/>
          <w:szCs w:val="26"/>
        </w:rPr>
        <w:t xml:space="preserve">Contact and information for the media </w:t>
      </w:r>
      <w:r>
        <w:rPr>
          <w:rFonts w:ascii="Calibri" w:eastAsia="Calibri" w:hAnsi="Calibri" w:cs="Calibri"/>
          <w:b/>
          <w:color w:val="000000"/>
          <w:sz w:val="26"/>
          <w:szCs w:val="26"/>
        </w:rPr>
        <w:br/>
      </w:r>
      <w:r>
        <w:rPr>
          <w:rFonts w:ascii="Calibri" w:eastAsia="Calibri" w:hAnsi="Calibri" w:cs="Calibri"/>
          <w:color w:val="000000"/>
          <w:sz w:val="22"/>
          <w:szCs w:val="22"/>
        </w:rPr>
        <w:t xml:space="preserve">Susi </w:t>
      </w:r>
      <w:proofErr w:type="spellStart"/>
      <w:r>
        <w:rPr>
          <w:rFonts w:ascii="Calibri" w:eastAsia="Calibri" w:hAnsi="Calibri" w:cs="Calibri"/>
          <w:color w:val="000000"/>
          <w:sz w:val="22"/>
          <w:szCs w:val="22"/>
        </w:rPr>
        <w:t>Schildknecht</w:t>
      </w:r>
      <w:proofErr w:type="spellEnd"/>
      <w:r>
        <w:rPr>
          <w:rFonts w:ascii="Calibri" w:eastAsia="Calibri" w:hAnsi="Calibri" w:cs="Calibri"/>
          <w:color w:val="000000"/>
          <w:sz w:val="22"/>
          <w:szCs w:val="22"/>
        </w:rPr>
        <w:t xml:space="preserve">, media representative: </w:t>
      </w:r>
      <w:hyperlink r:id="rId22">
        <w:r>
          <w:rPr>
            <w:rFonts w:ascii="Calibri" w:eastAsia="Calibri" w:hAnsi="Calibri" w:cs="Calibri"/>
            <w:color w:val="000000"/>
            <w:sz w:val="22"/>
            <w:szCs w:val="22"/>
            <w:u w:val="single"/>
          </w:rPr>
          <w:t>susi.schildknecht@bluewin.ch</w:t>
        </w:r>
      </w:hyperlink>
      <w:r>
        <w:rPr>
          <w:rFonts w:ascii="Calibri" w:eastAsia="Calibri" w:hAnsi="Calibri" w:cs="Calibri"/>
          <w:color w:val="000000"/>
          <w:sz w:val="22"/>
          <w:szCs w:val="22"/>
        </w:rPr>
        <w:t>, Tel. +41 79 605 32 84</w:t>
      </w:r>
    </w:p>
    <w:p w14:paraId="6CF99051" w14:textId="77777777" w:rsidR="00B309FD" w:rsidRDefault="00000000">
      <w:pPr>
        <w:rPr>
          <w:rFonts w:ascii="Calibri" w:eastAsia="Calibri" w:hAnsi="Calibri" w:cs="Calibri"/>
          <w:color w:val="000000"/>
          <w:sz w:val="22"/>
          <w:szCs w:val="22"/>
        </w:rPr>
      </w:pPr>
      <w:r>
        <w:rPr>
          <w:rFonts w:ascii="Calibri" w:eastAsia="Calibri" w:hAnsi="Calibri" w:cs="Calibri"/>
          <w:color w:val="000000"/>
          <w:sz w:val="22"/>
          <w:szCs w:val="22"/>
        </w:rPr>
        <w:t xml:space="preserve">Johannes M. </w:t>
      </w:r>
      <w:proofErr w:type="spellStart"/>
      <w:r>
        <w:rPr>
          <w:rFonts w:ascii="Calibri" w:eastAsia="Calibri" w:hAnsi="Calibri" w:cs="Calibri"/>
          <w:color w:val="000000"/>
          <w:sz w:val="22"/>
          <w:szCs w:val="22"/>
        </w:rPr>
        <w:t>Hedinger</w:t>
      </w:r>
      <w:proofErr w:type="spellEnd"/>
      <w:r>
        <w:rPr>
          <w:rFonts w:ascii="Calibri" w:eastAsia="Calibri" w:hAnsi="Calibri" w:cs="Calibri"/>
          <w:color w:val="000000"/>
          <w:sz w:val="22"/>
          <w:szCs w:val="22"/>
        </w:rPr>
        <w:t xml:space="preserve">, founder/artistic director: </w:t>
      </w:r>
      <w:hyperlink r:id="rId23">
        <w:r>
          <w:rPr>
            <w:rFonts w:ascii="Calibri" w:eastAsia="Calibri" w:hAnsi="Calibri" w:cs="Calibri"/>
            <w:color w:val="000000"/>
            <w:sz w:val="22"/>
            <w:szCs w:val="22"/>
            <w:u w:val="single"/>
          </w:rPr>
          <w:t>hedinger@ilea.art</w:t>
        </w:r>
      </w:hyperlink>
    </w:p>
    <w:p w14:paraId="3D2272A8" w14:textId="77777777" w:rsidR="00B309FD"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Benedikt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Joos</w:t>
      </w:r>
      <w:proofErr w:type="spellEnd"/>
      <w:r>
        <w:rPr>
          <w:rFonts w:ascii="Calibri" w:eastAsia="Calibri" w:hAnsi="Calibri" w:cs="Calibri"/>
          <w:color w:val="000000"/>
          <w:sz w:val="22"/>
          <w:szCs w:val="22"/>
        </w:rPr>
        <w:t xml:space="preserve">, project manager </w:t>
      </w:r>
      <w:proofErr w:type="spellStart"/>
      <w:r>
        <w:rPr>
          <w:rFonts w:ascii="Calibri" w:eastAsia="Calibri" w:hAnsi="Calibri" w:cs="Calibri"/>
          <w:color w:val="000000"/>
          <w:sz w:val="22"/>
          <w:szCs w:val="22"/>
        </w:rPr>
        <w:t>Naturpark</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Beverin</w:t>
      </w:r>
      <w:proofErr w:type="spellEnd"/>
      <w:r>
        <w:rPr>
          <w:rFonts w:ascii="Calibri" w:eastAsia="Calibri" w:hAnsi="Calibri" w:cs="Calibri"/>
          <w:color w:val="000000"/>
          <w:sz w:val="22"/>
          <w:szCs w:val="22"/>
        </w:rPr>
        <w:t xml:space="preserve">: </w:t>
      </w:r>
      <w:hyperlink r:id="rId24">
        <w:r>
          <w:rPr>
            <w:rFonts w:ascii="Calibri" w:eastAsia="Calibri" w:hAnsi="Calibri" w:cs="Calibri"/>
            <w:color w:val="000000"/>
            <w:sz w:val="22"/>
            <w:szCs w:val="22"/>
            <w:u w:val="single"/>
          </w:rPr>
          <w:t>benedikt.joos@naturpark-beverin.ch</w:t>
        </w:r>
      </w:hyperlink>
    </w:p>
    <w:p w14:paraId="6D955AFD" w14:textId="77777777" w:rsidR="00B309FD" w:rsidRDefault="00000000">
      <w:pPr>
        <w:rPr>
          <w:rFonts w:ascii="Calibri" w:eastAsia="Calibri" w:hAnsi="Calibri" w:cs="Calibri"/>
          <w:sz w:val="22"/>
          <w:szCs w:val="22"/>
        </w:rPr>
      </w:pPr>
      <w:r>
        <w:rPr>
          <w:rFonts w:ascii="Calibri" w:eastAsia="Calibri" w:hAnsi="Calibri" w:cs="Calibri"/>
          <w:color w:val="000000"/>
          <w:sz w:val="22"/>
          <w:szCs w:val="22"/>
        </w:rPr>
        <w:t xml:space="preserve">Jolanda Rechsteiner, manager Safiental Tourism: </w:t>
      </w:r>
      <w:hyperlink r:id="rId25">
        <w:r>
          <w:rPr>
            <w:rFonts w:ascii="Calibri" w:eastAsia="Calibri" w:hAnsi="Calibri" w:cs="Calibri"/>
            <w:color w:val="000000"/>
            <w:sz w:val="22"/>
            <w:szCs w:val="22"/>
            <w:u w:val="single"/>
          </w:rPr>
          <w:t>jolanda.rechsteiner@safiental.ch</w:t>
        </w:r>
      </w:hyperlink>
    </w:p>
    <w:sectPr w:rsidR="00B309FD" w:rsidSect="00B06938">
      <w:type w:val="continuous"/>
      <w:pgSz w:w="11900" w:h="16840"/>
      <w:pgMar w:top="1418" w:right="1418" w:bottom="397"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EC9CE" w14:textId="77777777" w:rsidR="00B06938" w:rsidRDefault="00B06938">
      <w:r>
        <w:separator/>
      </w:r>
    </w:p>
  </w:endnote>
  <w:endnote w:type="continuationSeparator" w:id="0">
    <w:p w14:paraId="630FFAA8" w14:textId="77777777" w:rsidR="00B06938" w:rsidRDefault="00B06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A8024295-E2AF-DF43-AC32-B6B6BA68D078}"/>
  </w:font>
  <w:font w:name="Calibri">
    <w:panose1 w:val="020F0502020204030204"/>
    <w:charset w:val="00"/>
    <w:family w:val="swiss"/>
    <w:pitch w:val="variable"/>
    <w:sig w:usb0="E4002EFF" w:usb1="C200247B" w:usb2="00000009" w:usb3="00000000" w:csb0="000001FF" w:csb1="00000000"/>
    <w:embedRegular r:id="rId2" w:fontKey="{A728D927-5234-6647-AC9A-164A007F7448}"/>
    <w:embedBold r:id="rId3" w:fontKey="{CD1919EC-CE0E-6940-9652-FF3115290E7F}"/>
    <w:embedItalic r:id="rId4" w:fontKey="{67207284-6A51-644B-9112-11CE046C95A1}"/>
    <w:embedBoldItalic r:id="rId5" w:fontKey="{E9CC213B-816E-B941-A0BE-0E0E23CCD5A1}"/>
  </w:font>
  <w:font w:name="Courier New">
    <w:panose1 w:val="02070309020205020404"/>
    <w:charset w:val="00"/>
    <w:family w:val="modern"/>
    <w:pitch w:val="fixed"/>
    <w:sig w:usb0="E0002EFF" w:usb1="C0007843" w:usb2="00000009" w:usb3="00000000" w:csb0="000001FF" w:csb1="00000000"/>
    <w:embedRegular r:id="rId6" w:fontKey="{081B541B-BD38-E641-AE1D-05F2946B1BEA}"/>
  </w:font>
  <w:font w:name="Aptos">
    <w:panose1 w:val="020B0004020202020204"/>
    <w:charset w:val="00"/>
    <w:family w:val="swiss"/>
    <w:pitch w:val="variable"/>
    <w:sig w:usb0="20000287" w:usb1="00000003" w:usb2="00000000" w:usb3="00000000" w:csb0="0000019F" w:csb1="00000000"/>
    <w:embedRegular r:id="rId7" w:fontKey="{4B40C89E-DAEF-2A4E-9966-658728C67468}"/>
    <w:embedBold r:id="rId8" w:fontKey="{AA9FF577-04AB-D34A-828D-6861846DDD16}"/>
    <w:embedItalic r:id="rId9" w:fontKey="{5C709E17-6053-BF4D-868B-012F0F7984A6}"/>
  </w:font>
  <w:font w:name="Aptos Display">
    <w:panose1 w:val="020B0004020202020204"/>
    <w:charset w:val="00"/>
    <w:family w:val="swiss"/>
    <w:pitch w:val="variable"/>
    <w:sig w:usb0="20000287" w:usb1="00000003" w:usb2="00000000" w:usb3="00000000" w:csb0="0000019F" w:csb1="00000000"/>
    <w:embedRegular r:id="rId10" w:fontKey="{BD37F429-6491-3C41-8E6B-51BF51452241}"/>
  </w:font>
  <w:font w:name="Times New Roman">
    <w:panose1 w:val="02020603050405020304"/>
    <w:charset w:val="00"/>
    <w:family w:val="roman"/>
    <w:pitch w:val="variable"/>
    <w:sig w:usb0="E0002EFF" w:usb1="C000785B" w:usb2="00000009" w:usb3="00000000" w:csb0="000001FF" w:csb1="00000000"/>
    <w:embedRegular r:id="rId11" w:fontKey="{85015D19-7569-8843-B6B1-1C9254ED5A20}"/>
    <w:embedBold r:id="rId12" w:fontKey="{1C2D9756-62E4-2C44-ABDC-9C2215736F59}"/>
    <w:embedItalic r:id="rId13" w:fontKey="{CF902907-2C9F-DE46-B55D-882569F638DC}"/>
  </w:font>
  <w:font w:name="Avenir LT 55 Roman">
    <w:altName w:val="Calibri"/>
    <w:panose1 w:val="020B0503020203020204"/>
    <w:charset w:val="00"/>
    <w:family w:val="auto"/>
    <w:pitch w:val="default"/>
    <w:embedRegular r:id="rId14" w:fontKey="{13BACE73-164D-044F-A42C-D33B0B5D73E6}"/>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embedRegular r:id="rId16" w:fontKey="{B01AF0DE-EB0F-304E-AF89-E51B585E752A}"/>
  </w:font>
  <w:font w:name="Helvetica Neue">
    <w:panose1 w:val="02000503000000020004"/>
    <w:charset w:val="00"/>
    <w:family w:val="auto"/>
    <w:pitch w:val="variable"/>
    <w:sig w:usb0="E50002FF" w:usb1="500079DB" w:usb2="00000010" w:usb3="00000000" w:csb0="00000001" w:csb1="00000000"/>
  </w:font>
  <w:font w:name="Symbol">
    <w:panose1 w:val="05050102010706020507"/>
    <w:charset w:val="02"/>
    <w:family w:val="decorative"/>
    <w:pitch w:val="variable"/>
    <w:sig w:usb0="00000003" w:usb1="10000000" w:usb2="00000000" w:usb3="00000000" w:csb0="80000001" w:csb1="00000000"/>
    <w:embedRegular r:id="rId18" w:fontKey="{E5DC1D26-4A3B-2B4F-B564-BDB646F30A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2C84" w14:textId="77777777" w:rsidR="00B309FD" w:rsidRDefault="00000000">
    <w:pPr>
      <w:pBdr>
        <w:top w:val="nil"/>
        <w:left w:val="nil"/>
        <w:bottom w:val="nil"/>
        <w:right w:val="nil"/>
        <w:between w:val="nil"/>
      </w:pBdr>
      <w:tabs>
        <w:tab w:val="center" w:pos="4536"/>
        <w:tab w:val="right" w:pos="9072"/>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p>
  <w:p w14:paraId="306B73FC" w14:textId="77777777" w:rsidR="00B309FD" w:rsidRDefault="00B309FD">
    <w:pPr>
      <w:pBdr>
        <w:top w:val="nil"/>
        <w:left w:val="nil"/>
        <w:bottom w:val="nil"/>
        <w:right w:val="nil"/>
        <w:between w:val="nil"/>
      </w:pBdr>
      <w:tabs>
        <w:tab w:val="center" w:pos="4536"/>
        <w:tab w:val="right" w:pos="9072"/>
      </w:tabs>
      <w:ind w:right="360"/>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8146" w14:textId="77777777" w:rsidR="00B309FD" w:rsidRDefault="00000000">
    <w:pPr>
      <w:pBdr>
        <w:top w:val="nil"/>
        <w:left w:val="nil"/>
        <w:bottom w:val="nil"/>
        <w:right w:val="nil"/>
        <w:between w:val="nil"/>
      </w:pBdr>
      <w:tabs>
        <w:tab w:val="center" w:pos="4536"/>
        <w:tab w:val="right" w:pos="9072"/>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A519D1">
      <w:rPr>
        <w:noProof/>
        <w:color w:val="000000"/>
        <w:sz w:val="22"/>
        <w:szCs w:val="22"/>
      </w:rPr>
      <w:t>1</w:t>
    </w:r>
    <w:r>
      <w:rPr>
        <w:color w:val="000000"/>
        <w:sz w:val="22"/>
        <w:szCs w:val="22"/>
      </w:rPr>
      <w:fldChar w:fldCharType="end"/>
    </w:r>
  </w:p>
  <w:p w14:paraId="3D88176C" w14:textId="77777777" w:rsidR="00B309FD" w:rsidRDefault="00B309FD">
    <w:pPr>
      <w:pBdr>
        <w:top w:val="nil"/>
        <w:left w:val="nil"/>
        <w:bottom w:val="nil"/>
        <w:right w:val="nil"/>
        <w:between w:val="nil"/>
      </w:pBdr>
      <w:tabs>
        <w:tab w:val="center" w:pos="4536"/>
        <w:tab w:val="right" w:pos="9072"/>
      </w:tabs>
      <w:ind w:right="360"/>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7D538" w14:textId="77777777" w:rsidR="00B06938" w:rsidRDefault="00B06938">
      <w:r>
        <w:separator/>
      </w:r>
    </w:p>
  </w:footnote>
  <w:footnote w:type="continuationSeparator" w:id="0">
    <w:p w14:paraId="442FF7CD" w14:textId="77777777" w:rsidR="00B06938" w:rsidRDefault="00B06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F363" w14:textId="77777777" w:rsidR="00B309FD" w:rsidRDefault="00000000">
    <w:pPr>
      <w:pBdr>
        <w:top w:val="nil"/>
        <w:left w:val="nil"/>
        <w:bottom w:val="nil"/>
        <w:right w:val="nil"/>
        <w:between w:val="nil"/>
      </w:pBdr>
      <w:tabs>
        <w:tab w:val="center" w:pos="4536"/>
        <w:tab w:val="right" w:pos="9072"/>
        <w:tab w:val="left" w:pos="6148"/>
      </w:tabs>
      <w:rPr>
        <w:color w:val="000000"/>
        <w:sz w:val="22"/>
        <w:szCs w:val="22"/>
      </w:rPr>
    </w:pPr>
    <w:r>
      <w:rPr>
        <w:color w:val="000000"/>
        <w:sz w:val="22"/>
        <w:szCs w:val="22"/>
      </w:rPr>
      <w:t xml:space="preserve"> </w:t>
    </w:r>
    <w:r>
      <w:rPr>
        <w:noProof/>
      </w:rPr>
      <w:drawing>
        <wp:anchor distT="0" distB="0" distL="114300" distR="114300" simplePos="0" relativeHeight="251658240" behindDoc="0" locked="0" layoutInCell="1" hidden="0" allowOverlap="1" wp14:anchorId="4DC68AE2" wp14:editId="54CAD8F7">
          <wp:simplePos x="0" y="0"/>
          <wp:positionH relativeFrom="column">
            <wp:posOffset>3155804</wp:posOffset>
          </wp:positionH>
          <wp:positionV relativeFrom="paragraph">
            <wp:posOffset>-80106</wp:posOffset>
          </wp:positionV>
          <wp:extent cx="2874645" cy="370840"/>
          <wp:effectExtent l="0" t="0" r="0" b="0"/>
          <wp:wrapSquare wrapText="bothSides" distT="0" distB="0" distL="114300" distR="114300"/>
          <wp:docPr id="577011780" name="image1.png"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enthält.&#10;&#10;Automatisch generierte Beschreibung"/>
                  <pic:cNvPicPr preferRelativeResize="0"/>
                </pic:nvPicPr>
                <pic:blipFill>
                  <a:blip r:embed="rId1"/>
                  <a:srcRect/>
                  <a:stretch>
                    <a:fillRect/>
                  </a:stretch>
                </pic:blipFill>
                <pic:spPr>
                  <a:xfrm>
                    <a:off x="0" y="0"/>
                    <a:ext cx="2874645" cy="3708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F0306"/>
    <w:multiLevelType w:val="multilevel"/>
    <w:tmpl w:val="6B841C02"/>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144094"/>
    <w:multiLevelType w:val="multilevel"/>
    <w:tmpl w:val="443AB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4B047F"/>
    <w:multiLevelType w:val="multilevel"/>
    <w:tmpl w:val="5664B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0A3271"/>
    <w:multiLevelType w:val="multilevel"/>
    <w:tmpl w:val="A1CEE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7478873">
    <w:abstractNumId w:val="2"/>
  </w:num>
  <w:num w:numId="2" w16cid:durableId="1394696195">
    <w:abstractNumId w:val="3"/>
  </w:num>
  <w:num w:numId="3" w16cid:durableId="63140772">
    <w:abstractNumId w:val="0"/>
  </w:num>
  <w:num w:numId="4" w16cid:durableId="1656375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9FD"/>
    <w:rsid w:val="007F6084"/>
    <w:rsid w:val="00A519D1"/>
    <w:rsid w:val="00B06938"/>
    <w:rsid w:val="00B309FD"/>
    <w:rsid w:val="00C60C9B"/>
    <w:rsid w:val="00E7400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623C3784"/>
  <w15:docId w15:val="{FB4E1C67-DE69-7D42-BBEC-C65C3C264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0150"/>
  </w:style>
  <w:style w:type="paragraph" w:styleId="berschrift1">
    <w:name w:val="heading 1"/>
    <w:basedOn w:val="Standard"/>
    <w:next w:val="Standard"/>
    <w:link w:val="berschrift1Zchn"/>
    <w:uiPriority w:val="9"/>
    <w:qFormat/>
    <w:rsid w:val="00A44C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44C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44CF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44CF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44CF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44CF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44CF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44CF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44CF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A44CF0"/>
    <w:pPr>
      <w:spacing w:after="80"/>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A44CF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44CF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44CF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44CF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44CF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44CF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44CF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44CF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44CF0"/>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A44CF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pPr>
    <w:rPr>
      <w:color w:val="595959"/>
      <w:sz w:val="28"/>
      <w:szCs w:val="28"/>
    </w:rPr>
  </w:style>
  <w:style w:type="character" w:customStyle="1" w:styleId="UntertitelZchn">
    <w:name w:val="Untertitel Zchn"/>
    <w:basedOn w:val="Absatz-Standardschriftart"/>
    <w:link w:val="Untertitel"/>
    <w:uiPriority w:val="11"/>
    <w:rsid w:val="00A44CF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44CF0"/>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44CF0"/>
    <w:rPr>
      <w:i/>
      <w:iCs/>
      <w:color w:val="404040" w:themeColor="text1" w:themeTint="BF"/>
    </w:rPr>
  </w:style>
  <w:style w:type="paragraph" w:styleId="Listenabsatz">
    <w:name w:val="List Paragraph"/>
    <w:basedOn w:val="Standard"/>
    <w:uiPriority w:val="34"/>
    <w:qFormat/>
    <w:rsid w:val="00A44CF0"/>
    <w:pPr>
      <w:ind w:left="720"/>
      <w:contextualSpacing/>
    </w:pPr>
  </w:style>
  <w:style w:type="character" w:styleId="IntensiveHervorhebung">
    <w:name w:val="Intense Emphasis"/>
    <w:basedOn w:val="Absatz-Standardschriftart"/>
    <w:uiPriority w:val="21"/>
    <w:qFormat/>
    <w:rsid w:val="00A44CF0"/>
    <w:rPr>
      <w:i/>
      <w:iCs/>
      <w:color w:val="0F4761" w:themeColor="accent1" w:themeShade="BF"/>
    </w:rPr>
  </w:style>
  <w:style w:type="paragraph" w:styleId="IntensivesZitat">
    <w:name w:val="Intense Quote"/>
    <w:basedOn w:val="Standard"/>
    <w:next w:val="Standard"/>
    <w:link w:val="IntensivesZitatZchn"/>
    <w:uiPriority w:val="30"/>
    <w:qFormat/>
    <w:rsid w:val="00A44C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44CF0"/>
    <w:rPr>
      <w:i/>
      <w:iCs/>
      <w:color w:val="0F4761" w:themeColor="accent1" w:themeShade="BF"/>
    </w:rPr>
  </w:style>
  <w:style w:type="character" w:styleId="IntensiverVerweis">
    <w:name w:val="Intense Reference"/>
    <w:basedOn w:val="Absatz-Standardschriftart"/>
    <w:uiPriority w:val="32"/>
    <w:qFormat/>
    <w:rsid w:val="00A44CF0"/>
    <w:rPr>
      <w:b/>
      <w:bCs/>
      <w:smallCaps/>
      <w:color w:val="0F4761" w:themeColor="accent1" w:themeShade="BF"/>
      <w:spacing w:val="5"/>
    </w:rPr>
  </w:style>
  <w:style w:type="character" w:styleId="Hyperlink">
    <w:name w:val="Hyperlink"/>
    <w:basedOn w:val="Absatz-Standardschriftart"/>
    <w:uiPriority w:val="99"/>
    <w:unhideWhenUsed/>
    <w:rsid w:val="0054530D"/>
    <w:rPr>
      <w:color w:val="467886" w:themeColor="hyperlink"/>
      <w:u w:val="single"/>
    </w:rPr>
  </w:style>
  <w:style w:type="paragraph" w:styleId="Fuzeile">
    <w:name w:val="footer"/>
    <w:basedOn w:val="Standard"/>
    <w:link w:val="FuzeileZchn"/>
    <w:uiPriority w:val="99"/>
    <w:unhideWhenUsed/>
    <w:rsid w:val="0054530D"/>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54530D"/>
    <w:rPr>
      <w:kern w:val="0"/>
      <w:sz w:val="22"/>
      <w:szCs w:val="22"/>
    </w:rPr>
  </w:style>
  <w:style w:type="character" w:styleId="Seitenzahl">
    <w:name w:val="page number"/>
    <w:basedOn w:val="Absatz-Standardschriftart"/>
    <w:uiPriority w:val="99"/>
    <w:semiHidden/>
    <w:unhideWhenUsed/>
    <w:rsid w:val="0054530D"/>
  </w:style>
  <w:style w:type="paragraph" w:styleId="Kopfzeile">
    <w:name w:val="header"/>
    <w:basedOn w:val="Standard"/>
    <w:link w:val="KopfzeileZchn"/>
    <w:uiPriority w:val="99"/>
    <w:unhideWhenUsed/>
    <w:rsid w:val="0054530D"/>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54530D"/>
    <w:rPr>
      <w:kern w:val="0"/>
      <w:sz w:val="22"/>
      <w:szCs w:val="22"/>
    </w:rPr>
  </w:style>
  <w:style w:type="paragraph" w:customStyle="1" w:styleId="Default">
    <w:name w:val="Default"/>
    <w:basedOn w:val="Standard"/>
    <w:rsid w:val="0054530D"/>
    <w:pPr>
      <w:autoSpaceDE w:val="0"/>
      <w:autoSpaceDN w:val="0"/>
    </w:pPr>
    <w:rPr>
      <w:rFonts w:ascii="Avenir LT 55 Roman" w:hAnsi="Avenir LT 55 Roman" w:cs="Calibri"/>
      <w:color w:val="000000"/>
      <w:lang w:eastAsia="de-CH"/>
    </w:rPr>
  </w:style>
  <w:style w:type="character" w:styleId="Fett">
    <w:name w:val="Strong"/>
    <w:basedOn w:val="Absatz-Standardschriftart"/>
    <w:uiPriority w:val="22"/>
    <w:qFormat/>
    <w:rsid w:val="003B311E"/>
    <w:rPr>
      <w:b/>
      <w:bCs/>
    </w:rPr>
  </w:style>
  <w:style w:type="character" w:styleId="BesuchterLink">
    <w:name w:val="FollowedHyperlink"/>
    <w:basedOn w:val="Absatz-Standardschriftart"/>
    <w:uiPriority w:val="99"/>
    <w:semiHidden/>
    <w:unhideWhenUsed/>
    <w:rsid w:val="00B65B4A"/>
    <w:rPr>
      <w:color w:val="96607D" w:themeColor="followedHyperlink"/>
      <w:u w:val="single"/>
    </w:rPr>
  </w:style>
  <w:style w:type="table" w:styleId="Tabellenraster">
    <w:name w:val="Table Grid"/>
    <w:basedOn w:val="NormaleTabelle"/>
    <w:uiPriority w:val="39"/>
    <w:rsid w:val="00F97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CA0150"/>
    <w:rPr>
      <w:rFonts w:cs="Helvetica"/>
      <w:color w:val="211D1E"/>
      <w:sz w:val="23"/>
      <w:szCs w:val="23"/>
    </w:rPr>
  </w:style>
  <w:style w:type="character" w:styleId="NichtaufgelsteErwhnung">
    <w:name w:val="Unresolved Mention"/>
    <w:basedOn w:val="Absatz-Standardschriftart"/>
    <w:uiPriority w:val="99"/>
    <w:semiHidden/>
    <w:unhideWhenUsed/>
    <w:rsid w:val="00852CD0"/>
    <w:rPr>
      <w:color w:val="605E5C"/>
      <w:shd w:val="clear" w:color="auto" w:fill="E1DFDD"/>
    </w:rPr>
  </w:style>
  <w:style w:type="character" w:styleId="Kommentarzeichen">
    <w:name w:val="annotation reference"/>
    <w:basedOn w:val="Absatz-Standardschriftart"/>
    <w:uiPriority w:val="99"/>
    <w:semiHidden/>
    <w:unhideWhenUsed/>
    <w:rsid w:val="00C949FC"/>
    <w:rPr>
      <w:sz w:val="16"/>
      <w:szCs w:val="16"/>
    </w:rPr>
  </w:style>
  <w:style w:type="paragraph" w:styleId="Kommentartext">
    <w:name w:val="annotation text"/>
    <w:basedOn w:val="Standard"/>
    <w:link w:val="KommentartextZchn"/>
    <w:uiPriority w:val="99"/>
    <w:semiHidden/>
    <w:unhideWhenUsed/>
    <w:rsid w:val="00C949FC"/>
    <w:rPr>
      <w:sz w:val="20"/>
      <w:szCs w:val="20"/>
    </w:rPr>
  </w:style>
  <w:style w:type="character" w:customStyle="1" w:styleId="KommentartextZchn">
    <w:name w:val="Kommentartext Zchn"/>
    <w:basedOn w:val="Absatz-Standardschriftart"/>
    <w:link w:val="Kommentartext"/>
    <w:uiPriority w:val="99"/>
    <w:semiHidden/>
    <w:rsid w:val="00C949FC"/>
    <w:rPr>
      <w:sz w:val="20"/>
      <w:szCs w:val="20"/>
    </w:rPr>
  </w:style>
  <w:style w:type="paragraph" w:styleId="Kommentarthema">
    <w:name w:val="annotation subject"/>
    <w:basedOn w:val="Kommentartext"/>
    <w:next w:val="Kommentartext"/>
    <w:link w:val="KommentarthemaZchn"/>
    <w:uiPriority w:val="99"/>
    <w:semiHidden/>
    <w:unhideWhenUsed/>
    <w:rsid w:val="00C949FC"/>
    <w:rPr>
      <w:b/>
      <w:bCs/>
    </w:rPr>
  </w:style>
  <w:style w:type="character" w:customStyle="1" w:styleId="KommentarthemaZchn">
    <w:name w:val="Kommentarthema Zchn"/>
    <w:basedOn w:val="KommentartextZchn"/>
    <w:link w:val="Kommentarthema"/>
    <w:uiPriority w:val="99"/>
    <w:semiHidden/>
    <w:rsid w:val="00C949FC"/>
    <w:rPr>
      <w:b/>
      <w:bCs/>
      <w:sz w:val="20"/>
      <w:szCs w:val="20"/>
    </w:rPr>
  </w:style>
  <w:style w:type="paragraph" w:styleId="berarbeitung">
    <w:name w:val="Revision"/>
    <w:hidden/>
    <w:uiPriority w:val="99"/>
    <w:semiHidden/>
    <w:rsid w:val="00C949FC"/>
  </w:style>
  <w:style w:type="paragraph" w:styleId="Sprechblasentext">
    <w:name w:val="Balloon Text"/>
    <w:basedOn w:val="Standard"/>
    <w:link w:val="SprechblasentextZchn"/>
    <w:uiPriority w:val="99"/>
    <w:semiHidden/>
    <w:unhideWhenUsed/>
    <w:rsid w:val="00C949F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9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aclasoundscape.ch" TargetMode="External"/><Relationship Id="rId18" Type="http://schemas.openxmlformats.org/officeDocument/2006/relationships/hyperlink" Target="http://www.alpsartacademy.c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rtsafiental.ch/as2024/presse/" TargetMode="External"/><Relationship Id="rId7" Type="http://schemas.openxmlformats.org/officeDocument/2006/relationships/endnotes" Target="endnotes.xml"/><Relationship Id="rId12" Type="http://schemas.openxmlformats.org/officeDocument/2006/relationships/hyperlink" Target="https://talks.ilea.art/" TargetMode="External"/><Relationship Id="rId17" Type="http://schemas.openxmlformats.org/officeDocument/2006/relationships/hyperlink" Target="http://www.artsafiental.ch" TargetMode="External"/><Relationship Id="rId25" Type="http://schemas.openxmlformats.org/officeDocument/2006/relationships/hyperlink" Target="mailto:jolanda.rechsteiner@safiental.ch"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safiental.ch" TargetMode="External"/><Relationship Id="rId24" Type="http://schemas.openxmlformats.org/officeDocument/2006/relationships/hyperlink" Target="mailto:benedikt.joos@naturpark-beverin.ch"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hedinger@ilea.art" TargetMode="External"/><Relationship Id="rId10" Type="http://schemas.openxmlformats.org/officeDocument/2006/relationships/hyperlink" Target="https://artsafiental.ch/wp-content/uploads/2024/04/AS24-Statement-E.pdf" TargetMode="External"/><Relationship Id="rId19" Type="http://schemas.openxmlformats.org/officeDocument/2006/relationships/hyperlink" Target="http://www.ilea.ar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susi.schildknecht@bluewin.ch"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gKPwyEYEp08TX1C9RihAPz04oQ==">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1534</Words>
  <Characters>9668</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2024-05-06T12:56:00Z</dcterms:created>
  <dcterms:modified xsi:type="dcterms:W3CDTF">2024-05-15T21:30:00Z</dcterms:modified>
</cp:coreProperties>
</file>